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867432">
            <w:pPr>
              <w:rPr>
                <w:rFonts w:ascii="Arial" w:hAnsi="Arial" w:cs="Arial"/>
                <w:b/>
                <w:color w:val="FFFFFF" w:themeColor="background1"/>
              </w:rPr>
            </w:pPr>
            <w:r>
              <w:rPr>
                <w:rFonts w:ascii="Arial" w:hAnsi="Arial" w:cs="Arial"/>
                <w:b/>
                <w:color w:val="FFFFFF" w:themeColor="background1"/>
              </w:rPr>
              <w:t xml:space="preserve">Programme </w:t>
            </w:r>
            <w:r w:rsidR="00867432">
              <w:rPr>
                <w:rFonts w:ascii="Arial" w:hAnsi="Arial" w:cs="Arial"/>
                <w:b/>
                <w:color w:val="FFFFFF" w:themeColor="background1"/>
              </w:rPr>
              <w:t>spécialisé déficience</w:t>
            </w:r>
            <w:r w:rsidR="00762789">
              <w:rPr>
                <w:rFonts w:ascii="Arial" w:hAnsi="Arial" w:cs="Arial"/>
                <w:b/>
                <w:color w:val="FFFFFF" w:themeColor="background1"/>
              </w:rPr>
              <w:t>s</w:t>
            </w:r>
            <w:r w:rsidR="00867432">
              <w:rPr>
                <w:rFonts w:ascii="Arial" w:hAnsi="Arial" w:cs="Arial"/>
                <w:b/>
                <w:color w:val="FFFFFF" w:themeColor="background1"/>
              </w:rPr>
              <w:t xml:space="preserve"> motrice et langagière (DM-DL) 7 ans et plus (bègue)</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867432" w:rsidRDefault="00942A1D" w:rsidP="00867432">
      <w:pPr>
        <w:spacing w:after="0" w:line="240" w:lineRule="auto"/>
        <w:jc w:val="both"/>
        <w:rPr>
          <w:rFonts w:ascii="Arial" w:hAnsi="Arial" w:cs="Arial"/>
          <w:sz w:val="20"/>
          <w:szCs w:val="20"/>
        </w:rPr>
      </w:pPr>
    </w:p>
    <w:tbl>
      <w:tblPr>
        <w:tblStyle w:val="Grilledutableau"/>
        <w:tblW w:w="0" w:type="auto"/>
        <w:tblLook w:val="04A0"/>
      </w:tblPr>
      <w:tblGrid>
        <w:gridCol w:w="1809"/>
        <w:gridCol w:w="8870"/>
      </w:tblGrid>
      <w:tr w:rsidR="0002785A" w:rsidRPr="00867432" w:rsidTr="00867432">
        <w:trPr>
          <w:trHeight w:val="1531"/>
        </w:trPr>
        <w:tc>
          <w:tcPr>
            <w:tcW w:w="1809" w:type="dxa"/>
            <w:vAlign w:val="center"/>
          </w:tcPr>
          <w:p w:rsidR="0002785A" w:rsidRPr="00867432" w:rsidRDefault="0002785A" w:rsidP="00867432">
            <w:pPr>
              <w:rPr>
                <w:rFonts w:ascii="Arial" w:hAnsi="Arial" w:cs="Arial"/>
                <w:b/>
                <w:sz w:val="20"/>
                <w:szCs w:val="20"/>
              </w:rPr>
            </w:pPr>
            <w:r w:rsidRPr="00867432">
              <w:rPr>
                <w:rFonts w:ascii="Arial" w:hAnsi="Arial" w:cs="Arial"/>
                <w:b/>
                <w:sz w:val="20"/>
                <w:szCs w:val="20"/>
              </w:rPr>
              <w:t>Portrait</w:t>
            </w:r>
          </w:p>
          <w:p w:rsidR="0002785A" w:rsidRPr="00867432" w:rsidRDefault="0002785A" w:rsidP="00867432">
            <w:pPr>
              <w:rPr>
                <w:rFonts w:ascii="Arial" w:hAnsi="Arial" w:cs="Arial"/>
                <w:sz w:val="20"/>
                <w:szCs w:val="20"/>
              </w:rPr>
            </w:pPr>
            <w:r w:rsidRPr="00867432">
              <w:rPr>
                <w:rFonts w:ascii="Arial" w:hAnsi="Arial" w:cs="Arial"/>
                <w:b/>
                <w:sz w:val="20"/>
                <w:szCs w:val="20"/>
              </w:rPr>
              <w:t>de l’usager</w:t>
            </w:r>
          </w:p>
        </w:tc>
        <w:tc>
          <w:tcPr>
            <w:tcW w:w="8870" w:type="dxa"/>
            <w:vAlign w:val="center"/>
          </w:tcPr>
          <w:p w:rsidR="00867432"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Marie, fille de 7 ans avec bégaiement persistant et difficultés langagières.</w:t>
            </w:r>
          </w:p>
          <w:p w:rsidR="00867432"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Réside avec sa mère et sa sœur de 12 ans. Ses parents sont en instance de séparation.</w:t>
            </w:r>
          </w:p>
          <w:p w:rsidR="00867432"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En 1</w:t>
            </w:r>
            <w:r w:rsidRPr="00867432">
              <w:rPr>
                <w:rFonts w:ascii="Arial" w:hAnsi="Arial" w:cs="Arial"/>
                <w:sz w:val="20"/>
                <w:szCs w:val="20"/>
                <w:vertAlign w:val="superscript"/>
              </w:rPr>
              <w:t>re</w:t>
            </w:r>
            <w:r w:rsidRPr="00867432">
              <w:rPr>
                <w:rFonts w:ascii="Arial" w:hAnsi="Arial" w:cs="Arial"/>
                <w:sz w:val="20"/>
                <w:szCs w:val="20"/>
              </w:rPr>
              <w:t xml:space="preserve"> année du primaire.</w:t>
            </w:r>
          </w:p>
          <w:p w:rsidR="00867432"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Antécédents familiaux de bégaiement (oncles, tante) et retards langagiers chez le père.</w:t>
            </w:r>
          </w:p>
          <w:p w:rsidR="0002785A"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Les milieux de vie sont principalement francophones (école, domicile du père), mais Marie est aussi exposée au français et à l’anglais chez sa mère.</w:t>
            </w:r>
          </w:p>
        </w:tc>
      </w:tr>
    </w:tbl>
    <w:p w:rsidR="0002785A" w:rsidRPr="00867432"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02785A" w:rsidRPr="00867432" w:rsidTr="00EA4535">
        <w:trPr>
          <w:trHeight w:val="2381"/>
        </w:trPr>
        <w:tc>
          <w:tcPr>
            <w:tcW w:w="1809" w:type="dxa"/>
            <w:vAlign w:val="center"/>
          </w:tcPr>
          <w:p w:rsidR="0002785A" w:rsidRPr="00867432" w:rsidRDefault="0002785A" w:rsidP="00867432">
            <w:pPr>
              <w:rPr>
                <w:rFonts w:ascii="Arial" w:hAnsi="Arial" w:cs="Arial"/>
                <w:sz w:val="20"/>
                <w:szCs w:val="20"/>
              </w:rPr>
            </w:pPr>
            <w:r w:rsidRPr="00867432">
              <w:rPr>
                <w:rFonts w:ascii="Arial" w:hAnsi="Arial" w:cs="Arial"/>
                <w:b/>
                <w:sz w:val="20"/>
                <w:szCs w:val="20"/>
              </w:rPr>
              <w:t xml:space="preserve">Services antérieurs </w:t>
            </w:r>
            <w:r w:rsidR="00E626EF" w:rsidRPr="00867432">
              <w:rPr>
                <w:rFonts w:ascii="Arial" w:hAnsi="Arial" w:cs="Arial"/>
                <w:b/>
                <w:sz w:val="20"/>
                <w:szCs w:val="20"/>
              </w:rPr>
              <w:t xml:space="preserve">ou actuels </w:t>
            </w:r>
            <w:r w:rsidRPr="00867432">
              <w:rPr>
                <w:rFonts w:ascii="Arial" w:hAnsi="Arial" w:cs="Arial"/>
                <w:b/>
                <w:sz w:val="20"/>
                <w:szCs w:val="20"/>
              </w:rPr>
              <w:t>reçus</w:t>
            </w:r>
          </w:p>
        </w:tc>
        <w:tc>
          <w:tcPr>
            <w:tcW w:w="8870" w:type="dxa"/>
            <w:vAlign w:val="center"/>
          </w:tcPr>
          <w:p w:rsidR="00867432"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 xml:space="preserve">Marie a été référée en réadaptation par l’orthophoniste scolaire qui a effectué une évaluation pour des difficultés langagières et la présence de bégaiement rapportés par l’enseignante (en novembre de la maternelle). Sa conclusion allait vers un retard léger au plan du langage réceptif, un retard modéré à sévère sur le plan du langage expressif et un trouble modéré de bégaiement. </w:t>
            </w:r>
          </w:p>
          <w:p w:rsidR="00867432" w:rsidRPr="00867432" w:rsidRDefault="00867432" w:rsidP="00867432">
            <w:pPr>
              <w:pStyle w:val="Paragraphedeliste"/>
              <w:numPr>
                <w:ilvl w:val="0"/>
                <w:numId w:val="8"/>
              </w:numPr>
              <w:jc w:val="both"/>
              <w:rPr>
                <w:rFonts w:ascii="Arial" w:hAnsi="Arial" w:cs="Arial"/>
                <w:sz w:val="20"/>
                <w:szCs w:val="20"/>
              </w:rPr>
            </w:pPr>
            <w:r w:rsidRPr="00867432">
              <w:rPr>
                <w:rFonts w:ascii="Arial" w:hAnsi="Arial" w:cs="Arial"/>
                <w:sz w:val="20"/>
                <w:szCs w:val="20"/>
              </w:rPr>
              <w:t xml:space="preserve">Marie a reçu un suivi en orthophonie à l’école pour adresser les difficultés langagières et de fluidité pendant 6 mois avant la référence au CRDP (anciennement CMR), soit vers avril de la maternelle. </w:t>
            </w:r>
          </w:p>
          <w:p w:rsidR="0002785A" w:rsidRPr="00867432" w:rsidRDefault="00867432" w:rsidP="00867432">
            <w:pPr>
              <w:pStyle w:val="Paragraphedeliste"/>
              <w:numPr>
                <w:ilvl w:val="0"/>
                <w:numId w:val="8"/>
              </w:numPr>
              <w:jc w:val="both"/>
              <w:rPr>
                <w:rFonts w:ascii="Arial" w:eastAsia="Times New Roman" w:hAnsi="Arial" w:cs="Arial"/>
                <w:bCs/>
                <w:sz w:val="20"/>
                <w:szCs w:val="20"/>
                <w:lang w:eastAsia="fr-FR"/>
              </w:rPr>
            </w:pPr>
            <w:r w:rsidRPr="00867432">
              <w:rPr>
                <w:rFonts w:ascii="Arial" w:hAnsi="Arial" w:cs="Arial"/>
                <w:sz w:val="20"/>
                <w:szCs w:val="20"/>
              </w:rPr>
              <w:t>Marie a également reçu de l’orthopédagogie en maternelle.</w:t>
            </w:r>
          </w:p>
        </w:tc>
      </w:tr>
    </w:tbl>
    <w:p w:rsidR="0002785A" w:rsidRPr="00867432" w:rsidRDefault="0002785A"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F6508E" w:rsidRPr="00867432" w:rsidTr="00EA4535">
        <w:trPr>
          <w:trHeight w:val="1361"/>
        </w:trPr>
        <w:tc>
          <w:tcPr>
            <w:tcW w:w="1809" w:type="dxa"/>
            <w:vAlign w:val="center"/>
          </w:tcPr>
          <w:p w:rsidR="00F6508E" w:rsidRPr="00867432" w:rsidRDefault="00F6508E" w:rsidP="00867432">
            <w:pPr>
              <w:rPr>
                <w:rFonts w:ascii="Arial" w:hAnsi="Arial" w:cs="Arial"/>
                <w:b/>
                <w:sz w:val="20"/>
                <w:szCs w:val="20"/>
              </w:rPr>
            </w:pPr>
            <w:r w:rsidRPr="00867432">
              <w:rPr>
                <w:rFonts w:ascii="Arial" w:hAnsi="Arial" w:cs="Arial"/>
                <w:b/>
                <w:sz w:val="20"/>
                <w:szCs w:val="20"/>
              </w:rPr>
              <w:t>Problèmes documentés</w:t>
            </w:r>
          </w:p>
          <w:p w:rsidR="00F6508E" w:rsidRPr="00867432" w:rsidRDefault="00F6508E" w:rsidP="00867432">
            <w:pPr>
              <w:rPr>
                <w:rFonts w:ascii="Arial" w:hAnsi="Arial" w:cs="Arial"/>
                <w:b/>
                <w:sz w:val="20"/>
                <w:szCs w:val="20"/>
              </w:rPr>
            </w:pPr>
            <w:r w:rsidRPr="00867432">
              <w:rPr>
                <w:rFonts w:ascii="Arial" w:hAnsi="Arial" w:cs="Arial"/>
                <w:b/>
                <w:sz w:val="20"/>
                <w:szCs w:val="20"/>
              </w:rPr>
              <w:t xml:space="preserve">(au dossier, ÉGB ou </w:t>
            </w:r>
          </w:p>
          <w:p w:rsidR="00F6508E" w:rsidRPr="00867432" w:rsidRDefault="00F6508E" w:rsidP="00867432">
            <w:pPr>
              <w:rPr>
                <w:rFonts w:ascii="Arial" w:hAnsi="Arial" w:cs="Arial"/>
                <w:sz w:val="20"/>
                <w:szCs w:val="20"/>
              </w:rPr>
            </w:pPr>
            <w:r w:rsidRPr="00867432">
              <w:rPr>
                <w:rFonts w:ascii="Arial" w:hAnsi="Arial" w:cs="Arial"/>
                <w:b/>
                <w:sz w:val="20"/>
                <w:szCs w:val="20"/>
              </w:rPr>
              <w:t>aux PII)</w:t>
            </w:r>
          </w:p>
        </w:tc>
        <w:tc>
          <w:tcPr>
            <w:tcW w:w="8870" w:type="dxa"/>
            <w:vAlign w:val="center"/>
          </w:tcPr>
          <w:p w:rsidR="00867432" w:rsidRPr="00867432" w:rsidRDefault="00867432" w:rsidP="00867432">
            <w:pPr>
              <w:numPr>
                <w:ilvl w:val="0"/>
                <w:numId w:val="8"/>
              </w:numPr>
              <w:contextualSpacing/>
              <w:jc w:val="both"/>
              <w:rPr>
                <w:rFonts w:ascii="Arial" w:eastAsia="Calibri" w:hAnsi="Arial" w:cs="Arial"/>
                <w:sz w:val="20"/>
                <w:szCs w:val="20"/>
              </w:rPr>
            </w:pPr>
            <w:r w:rsidRPr="00867432">
              <w:rPr>
                <w:rFonts w:ascii="Arial" w:eastAsia="Calibri" w:hAnsi="Arial" w:cs="Arial"/>
                <w:sz w:val="20"/>
                <w:szCs w:val="20"/>
              </w:rPr>
              <w:t xml:space="preserve">Le bégaiement serait apparu de façon spontanée à l’âge de 4 ans selon la mère. </w:t>
            </w:r>
          </w:p>
          <w:p w:rsidR="00F6508E" w:rsidRPr="00867432" w:rsidRDefault="00867432" w:rsidP="00867432">
            <w:pPr>
              <w:pStyle w:val="Paragraphedeliste"/>
              <w:numPr>
                <w:ilvl w:val="0"/>
                <w:numId w:val="8"/>
              </w:numPr>
              <w:jc w:val="both"/>
              <w:rPr>
                <w:rFonts w:ascii="Arial" w:hAnsi="Arial" w:cs="Arial"/>
                <w:noProof/>
                <w:sz w:val="20"/>
                <w:szCs w:val="20"/>
                <w:lang w:eastAsia="fr-CA"/>
              </w:rPr>
            </w:pPr>
            <w:r w:rsidRPr="00867432">
              <w:rPr>
                <w:rFonts w:ascii="Arial" w:eastAsia="Calibri" w:hAnsi="Arial" w:cs="Arial"/>
                <w:sz w:val="20"/>
                <w:szCs w:val="20"/>
              </w:rPr>
              <w:t>Marie rapporte bégayer davantage lorsqu’elle est avec ses amies et la mère rapporte noter plus de bégaiement lorsque Marie est fatiguée et lorsqu’il y a des évènements spéciaux. Le bégaiement engendre parfois des situations conflictuelles et de compréhension avec ses amies, car elle devient plus anxieuse et tend à s’isoler. Son estime de soi en est affectée.</w:t>
            </w:r>
          </w:p>
        </w:tc>
      </w:tr>
    </w:tbl>
    <w:p w:rsidR="00956DFD" w:rsidRPr="00867432" w:rsidRDefault="00956DFD" w:rsidP="00867432">
      <w:pPr>
        <w:jc w:val="both"/>
        <w:rPr>
          <w:rFonts w:ascii="Arial" w:hAnsi="Arial" w:cs="Arial"/>
          <w:sz w:val="20"/>
          <w:szCs w:val="20"/>
        </w:rPr>
      </w:pPr>
    </w:p>
    <w:tbl>
      <w:tblPr>
        <w:tblStyle w:val="Grilledutableau"/>
        <w:tblW w:w="0" w:type="auto"/>
        <w:tblLook w:val="04A0"/>
      </w:tblPr>
      <w:tblGrid>
        <w:gridCol w:w="1809"/>
        <w:gridCol w:w="8870"/>
      </w:tblGrid>
      <w:tr w:rsidR="00E775B5" w:rsidRPr="00867432" w:rsidTr="001E1240">
        <w:tc>
          <w:tcPr>
            <w:tcW w:w="1809" w:type="dxa"/>
            <w:vAlign w:val="center"/>
          </w:tcPr>
          <w:p w:rsidR="00E775B5" w:rsidRPr="00867432" w:rsidRDefault="00E775B5" w:rsidP="00867432">
            <w:pPr>
              <w:rPr>
                <w:rFonts w:ascii="Arial" w:hAnsi="Arial" w:cs="Arial"/>
                <w:b/>
                <w:sz w:val="20"/>
                <w:szCs w:val="20"/>
              </w:rPr>
            </w:pPr>
            <w:r w:rsidRPr="00867432">
              <w:rPr>
                <w:rFonts w:ascii="Arial" w:hAnsi="Arial" w:cs="Arial"/>
                <w:b/>
                <w:sz w:val="20"/>
                <w:szCs w:val="20"/>
              </w:rPr>
              <w:t xml:space="preserve">Attentes, objectifs </w:t>
            </w:r>
          </w:p>
          <w:p w:rsidR="00E775B5" w:rsidRPr="00867432" w:rsidRDefault="00E775B5" w:rsidP="00867432">
            <w:pPr>
              <w:rPr>
                <w:rFonts w:ascii="Arial" w:hAnsi="Arial" w:cs="Arial"/>
                <w:sz w:val="20"/>
                <w:szCs w:val="20"/>
              </w:rPr>
            </w:pPr>
            <w:r w:rsidRPr="00867432">
              <w:rPr>
                <w:rFonts w:ascii="Arial" w:hAnsi="Arial" w:cs="Arial"/>
                <w:b/>
                <w:sz w:val="20"/>
                <w:szCs w:val="20"/>
              </w:rPr>
              <w:t>de l’usager</w:t>
            </w:r>
          </w:p>
        </w:tc>
        <w:tc>
          <w:tcPr>
            <w:tcW w:w="8870" w:type="dxa"/>
            <w:vAlign w:val="center"/>
          </w:tcPr>
          <w:p w:rsidR="00867432" w:rsidRPr="00867432" w:rsidRDefault="00867432" w:rsidP="00EA4535">
            <w:pPr>
              <w:pStyle w:val="Paragraphedeliste"/>
              <w:numPr>
                <w:ilvl w:val="0"/>
                <w:numId w:val="8"/>
              </w:numPr>
              <w:spacing w:before="100" w:beforeAutospacing="1"/>
              <w:ind w:left="357" w:hanging="357"/>
              <w:jc w:val="both"/>
              <w:rPr>
                <w:rFonts w:ascii="Arial" w:eastAsia="Times New Roman" w:hAnsi="Arial" w:cs="Arial"/>
                <w:sz w:val="20"/>
                <w:szCs w:val="20"/>
                <w:lang w:eastAsia="fr-CA"/>
              </w:rPr>
            </w:pPr>
            <w:r w:rsidRPr="00867432">
              <w:rPr>
                <w:rFonts w:ascii="Arial" w:eastAsia="Times New Roman" w:hAnsi="Arial" w:cs="Arial"/>
                <w:sz w:val="20"/>
                <w:szCs w:val="20"/>
                <w:lang w:eastAsia="fr-CA"/>
              </w:rPr>
              <w:t>Marie et sa mère souhaitent une amélioration de son bégaiement. Marie souhaite aussi ne plus se faire taquiner par ses amis en lien avec sa façon de parler (bégaiement et difficultés langagières).</w:t>
            </w:r>
          </w:p>
          <w:p w:rsidR="00867432" w:rsidRPr="00EA4535" w:rsidRDefault="00867432" w:rsidP="00EA4535">
            <w:pPr>
              <w:spacing w:before="120" w:after="120"/>
              <w:jc w:val="both"/>
              <w:rPr>
                <w:rFonts w:ascii="Arial" w:eastAsia="Times New Roman" w:hAnsi="Arial" w:cs="Arial"/>
                <w:b/>
                <w:sz w:val="20"/>
                <w:szCs w:val="20"/>
                <w:lang w:eastAsia="fr-CA"/>
              </w:rPr>
            </w:pPr>
            <w:r w:rsidRPr="00EA4535">
              <w:rPr>
                <w:rFonts w:ascii="Arial" w:eastAsia="Times New Roman" w:hAnsi="Arial" w:cs="Arial"/>
                <w:b/>
                <w:sz w:val="20"/>
                <w:szCs w:val="20"/>
                <w:lang w:eastAsia="fr-CA"/>
              </w:rPr>
              <w:t xml:space="preserve">Objectifs : </w:t>
            </w:r>
          </w:p>
          <w:p w:rsidR="00867432" w:rsidRPr="00867432" w:rsidRDefault="00867432" w:rsidP="00EA4535">
            <w:pPr>
              <w:pStyle w:val="Paragraphedeliste"/>
              <w:numPr>
                <w:ilvl w:val="0"/>
                <w:numId w:val="8"/>
              </w:numPr>
              <w:spacing w:after="100" w:afterAutospacing="1"/>
              <w:ind w:left="357" w:hanging="357"/>
              <w:jc w:val="both"/>
              <w:rPr>
                <w:rFonts w:ascii="Arial" w:eastAsia="Times New Roman" w:hAnsi="Arial" w:cs="Arial"/>
                <w:sz w:val="20"/>
                <w:szCs w:val="20"/>
                <w:lang w:eastAsia="fr-CA"/>
              </w:rPr>
            </w:pPr>
            <w:r w:rsidRPr="00867432">
              <w:rPr>
                <w:rFonts w:ascii="Arial" w:eastAsia="Times New Roman" w:hAnsi="Arial" w:cs="Arial"/>
                <w:sz w:val="20"/>
                <w:szCs w:val="20"/>
                <w:lang w:eastAsia="fr-CA"/>
              </w:rPr>
              <w:t>Marie pourra s’exprimer avec plus de fluidité en contexte où le sujet provoque plus d’émotions.</w:t>
            </w:r>
          </w:p>
          <w:p w:rsidR="00867432" w:rsidRPr="00867432" w:rsidRDefault="00867432" w:rsidP="00867432">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867432">
              <w:rPr>
                <w:rFonts w:ascii="Arial" w:eastAsia="Times New Roman" w:hAnsi="Arial" w:cs="Arial"/>
                <w:sz w:val="20"/>
                <w:szCs w:val="20"/>
                <w:lang w:eastAsia="fr-CA"/>
              </w:rPr>
              <w:t>Marie connaitra des stratégies pour avoir une parole plus fluide dans diverses situations.</w:t>
            </w:r>
          </w:p>
          <w:p w:rsidR="00E775B5" w:rsidRPr="00867432" w:rsidRDefault="00867432" w:rsidP="00EA4535">
            <w:pPr>
              <w:pStyle w:val="Paragraphedeliste"/>
              <w:numPr>
                <w:ilvl w:val="0"/>
                <w:numId w:val="5"/>
              </w:numPr>
              <w:spacing w:after="120"/>
              <w:ind w:left="357" w:hanging="357"/>
              <w:jc w:val="both"/>
              <w:rPr>
                <w:rFonts w:ascii="Arial" w:hAnsi="Arial" w:cs="Arial"/>
                <w:noProof/>
                <w:sz w:val="20"/>
                <w:szCs w:val="20"/>
                <w:lang w:eastAsia="fr-CA"/>
              </w:rPr>
            </w:pPr>
            <w:r w:rsidRPr="00867432">
              <w:rPr>
                <w:rFonts w:ascii="Arial" w:eastAsia="Times New Roman" w:hAnsi="Arial" w:cs="Arial"/>
                <w:sz w:val="20"/>
                <w:szCs w:val="20"/>
                <w:lang w:eastAsia="fr-CA"/>
              </w:rPr>
              <w:t>Marie arrivera à mieux gérer ses émotions face à un conflit afin qu’elle puisse mieux s’exprimer, sans grande angoisse.</w:t>
            </w:r>
          </w:p>
        </w:tc>
      </w:tr>
    </w:tbl>
    <w:p w:rsidR="00E775B5" w:rsidRPr="00867432" w:rsidRDefault="00E775B5" w:rsidP="00867432">
      <w:pPr>
        <w:spacing w:after="200" w:line="276" w:lineRule="auto"/>
        <w:jc w:val="both"/>
        <w:rPr>
          <w:rFonts w:ascii="Arial" w:hAnsi="Arial" w:cs="Arial"/>
          <w:sz w:val="20"/>
          <w:szCs w:val="20"/>
        </w:rPr>
      </w:pPr>
    </w:p>
    <w:tbl>
      <w:tblPr>
        <w:tblStyle w:val="Grilledutableau"/>
        <w:tblW w:w="0" w:type="auto"/>
        <w:tblLook w:val="04A0"/>
      </w:tblPr>
      <w:tblGrid>
        <w:gridCol w:w="1809"/>
        <w:gridCol w:w="8870"/>
      </w:tblGrid>
      <w:tr w:rsidR="00E775B5" w:rsidRPr="00867432" w:rsidTr="001E1240">
        <w:tc>
          <w:tcPr>
            <w:tcW w:w="1809" w:type="dxa"/>
            <w:vAlign w:val="center"/>
          </w:tcPr>
          <w:p w:rsidR="00E775B5" w:rsidRPr="00867432" w:rsidRDefault="00E775B5" w:rsidP="00867432">
            <w:pPr>
              <w:spacing w:after="200" w:line="276" w:lineRule="auto"/>
              <w:jc w:val="both"/>
              <w:rPr>
                <w:rFonts w:ascii="Arial" w:hAnsi="Arial" w:cs="Arial"/>
                <w:sz w:val="20"/>
                <w:szCs w:val="20"/>
              </w:rPr>
            </w:pPr>
            <w:r w:rsidRPr="00867432">
              <w:rPr>
                <w:rFonts w:ascii="Arial" w:hAnsi="Arial" w:cs="Arial"/>
                <w:b/>
                <w:sz w:val="20"/>
                <w:szCs w:val="20"/>
              </w:rPr>
              <w:t>Évolution, progression des objectifs aux PII</w:t>
            </w:r>
          </w:p>
        </w:tc>
        <w:tc>
          <w:tcPr>
            <w:tcW w:w="8870" w:type="dxa"/>
          </w:tcPr>
          <w:p w:rsidR="00867432" w:rsidRPr="00EA4535" w:rsidRDefault="00867432" w:rsidP="00EA4535">
            <w:pPr>
              <w:pStyle w:val="Paragraphedeliste"/>
              <w:numPr>
                <w:ilvl w:val="0"/>
                <w:numId w:val="8"/>
              </w:numPr>
              <w:jc w:val="both"/>
              <w:rPr>
                <w:rFonts w:ascii="Arial" w:hAnsi="Arial" w:cs="Arial"/>
                <w:sz w:val="20"/>
                <w:szCs w:val="20"/>
              </w:rPr>
            </w:pPr>
            <w:r w:rsidRPr="00EA4535">
              <w:rPr>
                <w:rFonts w:ascii="Arial" w:hAnsi="Arial" w:cs="Arial"/>
                <w:sz w:val="20"/>
                <w:szCs w:val="20"/>
              </w:rPr>
              <w:t xml:space="preserve">Des interventions sont offertes en orthophonie et le programme </w:t>
            </w:r>
            <w:proofErr w:type="spellStart"/>
            <w:r w:rsidRPr="00EA4535">
              <w:rPr>
                <w:rFonts w:ascii="Arial" w:hAnsi="Arial" w:cs="Arial"/>
                <w:sz w:val="20"/>
                <w:szCs w:val="20"/>
              </w:rPr>
              <w:t>Lidcombe</w:t>
            </w:r>
            <w:proofErr w:type="spellEnd"/>
            <w:r w:rsidRPr="00EA4535">
              <w:rPr>
                <w:rFonts w:ascii="Arial" w:hAnsi="Arial" w:cs="Arial"/>
                <w:sz w:val="20"/>
                <w:szCs w:val="20"/>
              </w:rPr>
              <w:t xml:space="preserve"> (approche spécifique avec la clientèle bègue de moins de 13 ans) est mis en place. Cette approche nécessite une implication importante des parents (prises de mesure et exercices quotidiens).  </w:t>
            </w:r>
          </w:p>
          <w:p w:rsidR="00867432" w:rsidRPr="00EA4535" w:rsidRDefault="00867432" w:rsidP="00EA4535">
            <w:pPr>
              <w:pStyle w:val="Paragraphedeliste"/>
              <w:numPr>
                <w:ilvl w:val="0"/>
                <w:numId w:val="8"/>
              </w:numPr>
              <w:jc w:val="both"/>
              <w:rPr>
                <w:rFonts w:ascii="Arial" w:hAnsi="Arial" w:cs="Arial"/>
                <w:sz w:val="20"/>
                <w:szCs w:val="20"/>
              </w:rPr>
            </w:pPr>
            <w:r w:rsidRPr="00EA4535">
              <w:rPr>
                <w:rFonts w:ascii="Arial" w:hAnsi="Arial" w:cs="Arial"/>
                <w:sz w:val="20"/>
                <w:szCs w:val="20"/>
              </w:rPr>
              <w:t>B</w:t>
            </w:r>
            <w:r w:rsidR="00EA4535" w:rsidRPr="00EA4535">
              <w:rPr>
                <w:rFonts w:ascii="Arial" w:hAnsi="Arial" w:cs="Arial"/>
                <w:sz w:val="20"/>
                <w:szCs w:val="20"/>
              </w:rPr>
              <w:t>elle collaboration de Marie.</w:t>
            </w:r>
          </w:p>
          <w:p w:rsidR="00867432" w:rsidRPr="00EA4535" w:rsidRDefault="00867432" w:rsidP="00EA4535">
            <w:pPr>
              <w:pStyle w:val="Paragraphedeliste"/>
              <w:numPr>
                <w:ilvl w:val="0"/>
                <w:numId w:val="8"/>
              </w:numPr>
              <w:jc w:val="both"/>
              <w:rPr>
                <w:rFonts w:ascii="Arial" w:hAnsi="Arial" w:cs="Arial"/>
                <w:sz w:val="20"/>
                <w:szCs w:val="20"/>
              </w:rPr>
            </w:pPr>
            <w:r w:rsidRPr="00EA4535">
              <w:rPr>
                <w:rFonts w:ascii="Arial" w:hAnsi="Arial" w:cs="Arial"/>
                <w:sz w:val="20"/>
                <w:szCs w:val="20"/>
              </w:rPr>
              <w:t xml:space="preserve">Un entrainement a été fait auprès de la mère pour qu’elle puisse compléter de façon adéquate au quotidien les valeurs sur l’échelle de sévérité. </w:t>
            </w:r>
          </w:p>
          <w:p w:rsidR="00867432" w:rsidRPr="00EA4535" w:rsidRDefault="00867432" w:rsidP="00EA4535">
            <w:pPr>
              <w:pStyle w:val="Paragraphedeliste"/>
              <w:numPr>
                <w:ilvl w:val="0"/>
                <w:numId w:val="8"/>
              </w:numPr>
              <w:jc w:val="both"/>
              <w:rPr>
                <w:rFonts w:ascii="Arial" w:hAnsi="Arial" w:cs="Arial"/>
                <w:sz w:val="20"/>
                <w:szCs w:val="20"/>
              </w:rPr>
            </w:pPr>
            <w:r w:rsidRPr="00EA4535">
              <w:rPr>
                <w:rFonts w:ascii="Arial" w:hAnsi="Arial" w:cs="Arial"/>
                <w:sz w:val="20"/>
                <w:szCs w:val="20"/>
              </w:rPr>
              <w:t xml:space="preserve">À l’école, présence de difficultés relationnelles persistantes. Marie a été victime d’intimidation et a vécu plusieurs situations conflictuelles. Des démarches ont été entreprises par une éducatrice spécialisée à l’école, de même que par la travailleuse sociale (TS) du programme. </w:t>
            </w:r>
          </w:p>
          <w:p w:rsidR="00867432" w:rsidRPr="00EA4535" w:rsidRDefault="00867432" w:rsidP="00EA4535">
            <w:pPr>
              <w:pStyle w:val="Paragraphedeliste"/>
              <w:numPr>
                <w:ilvl w:val="0"/>
                <w:numId w:val="8"/>
              </w:numPr>
              <w:jc w:val="both"/>
              <w:rPr>
                <w:rFonts w:ascii="Arial" w:hAnsi="Arial" w:cs="Arial"/>
                <w:sz w:val="20"/>
                <w:szCs w:val="20"/>
              </w:rPr>
            </w:pPr>
            <w:r w:rsidRPr="00EA4535">
              <w:rPr>
                <w:rFonts w:ascii="Arial" w:hAnsi="Arial" w:cs="Arial"/>
                <w:sz w:val="20"/>
                <w:szCs w:val="20"/>
              </w:rPr>
              <w:t xml:space="preserve">Marie est très sensible et les situations conflictuelles ont un impact significatif sur sa parole. Cette problématique a été adressée par la TS du programme qui a effectué un suivi avec elle pour la soutenir au niveau émotif et de l’estime de soi. </w:t>
            </w:r>
          </w:p>
          <w:p w:rsidR="00E775B5" w:rsidRPr="00867432" w:rsidRDefault="00867432" w:rsidP="00EA4535">
            <w:pPr>
              <w:pStyle w:val="Paragraphedeliste"/>
              <w:numPr>
                <w:ilvl w:val="0"/>
                <w:numId w:val="8"/>
              </w:numPr>
              <w:jc w:val="both"/>
              <w:rPr>
                <w:rFonts w:ascii="Arial" w:hAnsi="Arial" w:cs="Arial"/>
                <w:noProof/>
                <w:sz w:val="20"/>
                <w:szCs w:val="20"/>
                <w:lang w:eastAsia="fr-CA"/>
              </w:rPr>
            </w:pPr>
            <w:r w:rsidRPr="00EA4535">
              <w:rPr>
                <w:rFonts w:ascii="Arial" w:hAnsi="Arial" w:cs="Arial"/>
                <w:sz w:val="20"/>
                <w:szCs w:val="20"/>
              </w:rPr>
              <w:t>Rencontres avec les intervenants scolaires afin de déterminer des stratégies à appliquer avec Marie.</w:t>
            </w:r>
          </w:p>
        </w:tc>
      </w:tr>
    </w:tbl>
    <w:p w:rsidR="00E775B5" w:rsidRPr="00867432" w:rsidRDefault="00E775B5" w:rsidP="00867432">
      <w:pPr>
        <w:tabs>
          <w:tab w:val="left" w:pos="9133"/>
        </w:tabs>
        <w:jc w:val="both"/>
        <w:rPr>
          <w:rFonts w:ascii="Arial" w:hAnsi="Arial" w:cs="Arial"/>
          <w:sz w:val="20"/>
          <w:szCs w:val="20"/>
        </w:rPr>
      </w:pPr>
    </w:p>
    <w:tbl>
      <w:tblPr>
        <w:tblStyle w:val="Grilledutableau"/>
        <w:tblW w:w="0" w:type="auto"/>
        <w:tblLook w:val="04A0"/>
      </w:tblPr>
      <w:tblGrid>
        <w:gridCol w:w="1809"/>
        <w:gridCol w:w="8870"/>
      </w:tblGrid>
      <w:tr w:rsidR="00E775B5" w:rsidRPr="00867432" w:rsidTr="001E1240">
        <w:tc>
          <w:tcPr>
            <w:tcW w:w="1809" w:type="dxa"/>
            <w:vAlign w:val="center"/>
          </w:tcPr>
          <w:p w:rsidR="00E775B5" w:rsidRPr="00867432" w:rsidRDefault="00E775B5" w:rsidP="00867432">
            <w:pPr>
              <w:spacing w:after="200" w:line="276" w:lineRule="auto"/>
              <w:jc w:val="both"/>
              <w:rPr>
                <w:rFonts w:ascii="Arial" w:hAnsi="Arial" w:cs="Arial"/>
                <w:sz w:val="20"/>
                <w:szCs w:val="20"/>
              </w:rPr>
            </w:pPr>
            <w:r w:rsidRPr="00867432">
              <w:rPr>
                <w:rFonts w:ascii="Arial" w:hAnsi="Arial" w:cs="Arial"/>
                <w:b/>
                <w:sz w:val="20"/>
                <w:szCs w:val="20"/>
              </w:rPr>
              <w:t>Enjeux spécifiques dans ce dossier</w:t>
            </w:r>
          </w:p>
        </w:tc>
        <w:tc>
          <w:tcPr>
            <w:tcW w:w="8870" w:type="dxa"/>
          </w:tcPr>
          <w:p w:rsidR="00867432" w:rsidRPr="00867432" w:rsidRDefault="00867432" w:rsidP="00867432">
            <w:pPr>
              <w:pStyle w:val="Paragraphedeliste"/>
              <w:numPr>
                <w:ilvl w:val="0"/>
                <w:numId w:val="12"/>
              </w:numPr>
              <w:spacing w:before="100" w:beforeAutospacing="1" w:after="100" w:afterAutospacing="1"/>
              <w:jc w:val="both"/>
              <w:rPr>
                <w:rFonts w:ascii="Arial" w:hAnsi="Arial" w:cs="Arial"/>
                <w:sz w:val="20"/>
                <w:szCs w:val="20"/>
              </w:rPr>
            </w:pPr>
            <w:r w:rsidRPr="00867432">
              <w:rPr>
                <w:rFonts w:ascii="Arial" w:hAnsi="Arial" w:cs="Arial"/>
                <w:sz w:val="20"/>
                <w:szCs w:val="20"/>
              </w:rPr>
              <w:t>Les milieux familial et scolaire collaborent bien</w:t>
            </w:r>
            <w:r w:rsidR="00EA4535">
              <w:rPr>
                <w:rFonts w:ascii="Arial" w:hAnsi="Arial" w:cs="Arial"/>
                <w:sz w:val="20"/>
                <w:szCs w:val="20"/>
              </w:rPr>
              <w:t>.</w:t>
            </w:r>
          </w:p>
          <w:p w:rsidR="00867432" w:rsidRPr="00867432" w:rsidRDefault="00867432" w:rsidP="00867432">
            <w:pPr>
              <w:pStyle w:val="Paragraphedeliste"/>
              <w:numPr>
                <w:ilvl w:val="0"/>
                <w:numId w:val="12"/>
              </w:numPr>
              <w:spacing w:before="100" w:beforeAutospacing="1" w:after="100" w:afterAutospacing="1"/>
              <w:jc w:val="both"/>
              <w:rPr>
                <w:rFonts w:ascii="Arial" w:hAnsi="Arial" w:cs="Arial"/>
                <w:sz w:val="20"/>
                <w:szCs w:val="20"/>
              </w:rPr>
            </w:pPr>
            <w:r w:rsidRPr="00867432">
              <w:rPr>
                <w:rFonts w:ascii="Arial" w:hAnsi="Arial" w:cs="Arial"/>
                <w:sz w:val="20"/>
                <w:szCs w:val="20"/>
              </w:rPr>
              <w:t>La situation familiale a été difficile par moments en lien avec la séparation et la problématique de santé mentale du père. La mère présentait des signes d’épuisement et la motivation à effectuer les activités à domicile mitigée. Il y a eu une pause des interventions en orthophonie pour une période et une reprise lors de la stabilisation de la situation familiale. Le soutien en service social s’est poursuivi.</w:t>
            </w:r>
          </w:p>
          <w:p w:rsidR="00867432" w:rsidRPr="00867432" w:rsidRDefault="00867432" w:rsidP="00867432">
            <w:pPr>
              <w:pStyle w:val="Paragraphedeliste"/>
              <w:numPr>
                <w:ilvl w:val="0"/>
                <w:numId w:val="12"/>
              </w:numPr>
              <w:spacing w:before="100" w:beforeAutospacing="1" w:after="100" w:afterAutospacing="1"/>
              <w:jc w:val="both"/>
              <w:rPr>
                <w:rFonts w:ascii="Arial" w:hAnsi="Arial" w:cs="Arial"/>
                <w:sz w:val="20"/>
                <w:szCs w:val="20"/>
              </w:rPr>
            </w:pPr>
            <w:r w:rsidRPr="00867432">
              <w:rPr>
                <w:rFonts w:ascii="Arial" w:hAnsi="Arial" w:cs="Arial"/>
                <w:sz w:val="20"/>
                <w:szCs w:val="20"/>
              </w:rPr>
              <w:t>La motiva</w:t>
            </w:r>
            <w:r w:rsidR="00EA4535">
              <w:rPr>
                <w:rFonts w:ascii="Arial" w:hAnsi="Arial" w:cs="Arial"/>
                <w:sz w:val="20"/>
                <w:szCs w:val="20"/>
              </w:rPr>
              <w:t>tion de Marie demeure présente.</w:t>
            </w:r>
          </w:p>
          <w:p w:rsidR="00867432" w:rsidRPr="00867432" w:rsidRDefault="00867432" w:rsidP="00867432">
            <w:pPr>
              <w:pStyle w:val="Paragraphedeliste"/>
              <w:numPr>
                <w:ilvl w:val="0"/>
                <w:numId w:val="12"/>
              </w:numPr>
              <w:spacing w:before="100" w:beforeAutospacing="1" w:after="100" w:afterAutospacing="1"/>
              <w:jc w:val="both"/>
              <w:rPr>
                <w:rFonts w:ascii="Arial" w:hAnsi="Arial" w:cs="Arial"/>
                <w:sz w:val="20"/>
                <w:szCs w:val="20"/>
              </w:rPr>
            </w:pPr>
            <w:r w:rsidRPr="00867432">
              <w:rPr>
                <w:rFonts w:ascii="Arial" w:hAnsi="Arial" w:cs="Arial"/>
                <w:sz w:val="20"/>
                <w:szCs w:val="20"/>
              </w:rPr>
              <w:t>Marie est maintenant en 3</w:t>
            </w:r>
            <w:r w:rsidRPr="00867432">
              <w:rPr>
                <w:rFonts w:ascii="Arial" w:hAnsi="Arial" w:cs="Arial"/>
                <w:sz w:val="20"/>
                <w:szCs w:val="20"/>
                <w:vertAlign w:val="superscript"/>
              </w:rPr>
              <w:t>e</w:t>
            </w:r>
            <w:r w:rsidRPr="00867432">
              <w:rPr>
                <w:rFonts w:ascii="Arial" w:hAnsi="Arial" w:cs="Arial"/>
                <w:sz w:val="20"/>
                <w:szCs w:val="20"/>
              </w:rPr>
              <w:t xml:space="preserve"> année du primaire. Elle fréquentera une nouvelle école plus près du nouveau domicile l’an prochain et intègrera un programme d’immersion (60 % français, </w:t>
            </w:r>
            <w:r w:rsidR="00EA4535">
              <w:rPr>
                <w:rFonts w:ascii="Arial" w:hAnsi="Arial" w:cs="Arial"/>
                <w:sz w:val="20"/>
                <w:szCs w:val="20"/>
              </w:rPr>
              <w:br/>
            </w:r>
            <w:r w:rsidRPr="00867432">
              <w:rPr>
                <w:rFonts w:ascii="Arial" w:hAnsi="Arial" w:cs="Arial"/>
                <w:sz w:val="20"/>
                <w:szCs w:val="20"/>
              </w:rPr>
              <w:t>40 % anglais).</w:t>
            </w:r>
          </w:p>
          <w:p w:rsidR="00867432" w:rsidRPr="00867432" w:rsidRDefault="00867432" w:rsidP="00867432">
            <w:pPr>
              <w:pStyle w:val="Paragraphedeliste"/>
              <w:numPr>
                <w:ilvl w:val="0"/>
                <w:numId w:val="12"/>
              </w:numPr>
              <w:spacing w:before="100" w:beforeAutospacing="1" w:after="100" w:afterAutospacing="1"/>
              <w:jc w:val="both"/>
              <w:rPr>
                <w:rFonts w:ascii="Arial" w:hAnsi="Arial" w:cs="Arial"/>
                <w:sz w:val="20"/>
                <w:szCs w:val="20"/>
              </w:rPr>
            </w:pPr>
            <w:r w:rsidRPr="00867432">
              <w:rPr>
                <w:rFonts w:ascii="Arial" w:hAnsi="Arial" w:cs="Arial"/>
                <w:sz w:val="20"/>
                <w:szCs w:val="20"/>
              </w:rPr>
              <w:t xml:space="preserve">Marie a continué de bénéficier des interventions en orthopédagogie jusqu’à tout récemment. </w:t>
            </w:r>
          </w:p>
          <w:p w:rsidR="00E775B5" w:rsidRPr="00867432" w:rsidRDefault="00867432" w:rsidP="00867432">
            <w:pPr>
              <w:pStyle w:val="Paragraphedeliste"/>
              <w:numPr>
                <w:ilvl w:val="0"/>
                <w:numId w:val="7"/>
              </w:numPr>
              <w:spacing w:after="120" w:line="276" w:lineRule="auto"/>
              <w:ind w:left="360"/>
              <w:jc w:val="both"/>
              <w:rPr>
                <w:rFonts w:ascii="Arial" w:hAnsi="Arial" w:cs="Arial"/>
                <w:noProof/>
                <w:sz w:val="20"/>
                <w:szCs w:val="20"/>
                <w:lang w:eastAsia="fr-CA"/>
              </w:rPr>
            </w:pPr>
            <w:r w:rsidRPr="00867432">
              <w:rPr>
                <w:rFonts w:ascii="Arial" w:hAnsi="Arial" w:cs="Arial"/>
                <w:sz w:val="20"/>
                <w:szCs w:val="20"/>
              </w:rPr>
              <w:t>Une évaluation complète du langage est recommandée par l’orthophoniste du programme et des informations ont été données en lien avec les possibilités d’une évaluation au privé, ou de la possibilité d’effectuer une demande auprès de l’école.</w:t>
            </w:r>
          </w:p>
        </w:tc>
      </w:tr>
    </w:tbl>
    <w:p w:rsidR="00E775B5" w:rsidRPr="00867432" w:rsidRDefault="00E775B5" w:rsidP="00867432">
      <w:pPr>
        <w:tabs>
          <w:tab w:val="left" w:pos="9133"/>
        </w:tabs>
        <w:jc w:val="both"/>
        <w:rPr>
          <w:rFonts w:ascii="Arial" w:hAnsi="Arial" w:cs="Arial"/>
          <w:sz w:val="20"/>
          <w:szCs w:val="20"/>
        </w:rPr>
      </w:pPr>
    </w:p>
    <w:sectPr w:rsidR="00E775B5" w:rsidRPr="00867432" w:rsidSect="00E775B5">
      <w:headerReference w:type="default" r:id="rId8"/>
      <w:footerReference w:type="default" r:id="rId9"/>
      <w:headerReference w:type="first" r:id="rId10"/>
      <w:footerReference w:type="first" r:id="rId11"/>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42FC" w:rsidRDefault="00F342FC" w:rsidP="00A7694C">
      <w:pPr>
        <w:spacing w:after="0" w:line="240" w:lineRule="auto"/>
      </w:pPr>
      <w:r>
        <w:separator/>
      </w:r>
    </w:p>
  </w:endnote>
  <w:endnote w:type="continuationSeparator" w:id="0">
    <w:p w:rsidR="00F342FC" w:rsidRDefault="00F342FC"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FC" w:rsidRDefault="00F342FC"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F342FC" w:rsidRPr="008E57D9" w:rsidRDefault="00F342FC" w:rsidP="00BB4F5A">
    <w:pPr>
      <w:pStyle w:val="Pieddepage"/>
      <w:tabs>
        <w:tab w:val="clear" w:pos="4320"/>
        <w:tab w:val="clear" w:pos="8640"/>
        <w:tab w:val="center" w:pos="5245"/>
        <w:tab w:val="right" w:pos="10490"/>
      </w:tabs>
      <w:rPr>
        <w:rFonts w:ascii="Arial" w:hAnsi="Arial" w:cs="Arial"/>
        <w:sz w:val="16"/>
        <w:szCs w:val="16"/>
      </w:rPr>
    </w:pPr>
  </w:p>
  <w:p w:rsidR="00F342FC" w:rsidRPr="00472165" w:rsidRDefault="00F342FC"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Pr="00472165">
      <w:rPr>
        <w:rFonts w:ascii="Arial" w:hAnsi="Arial" w:cs="Arial"/>
        <w:sz w:val="16"/>
        <w:szCs w:val="18"/>
      </w:rPr>
      <w:fldChar w:fldCharType="separate"/>
    </w:r>
    <w:r w:rsidR="00762789">
      <w:rPr>
        <w:rFonts w:ascii="Arial" w:hAnsi="Arial" w:cs="Arial"/>
        <w:noProof/>
        <w:sz w:val="16"/>
        <w:szCs w:val="18"/>
      </w:rPr>
      <w:t>2</w:t>
    </w:r>
    <w:r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762789" w:rsidRPr="00762789">
        <w:rPr>
          <w:rFonts w:ascii="Arial" w:hAnsi="Arial" w:cs="Arial"/>
          <w:noProof/>
          <w:sz w:val="16"/>
          <w:szCs w:val="18"/>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FC" w:rsidRDefault="00F342FC"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F342FC" w:rsidRPr="006E0A07" w:rsidRDefault="00F342FC" w:rsidP="00E775B5">
    <w:pPr>
      <w:pStyle w:val="Pieddepage"/>
      <w:tabs>
        <w:tab w:val="clear" w:pos="4320"/>
        <w:tab w:val="clear" w:pos="8640"/>
        <w:tab w:val="center" w:pos="5245"/>
        <w:tab w:val="right" w:pos="10490"/>
      </w:tabs>
      <w:rPr>
        <w:rFonts w:ascii="Arial" w:hAnsi="Arial" w:cs="Arial"/>
        <w:sz w:val="10"/>
        <w:szCs w:val="16"/>
      </w:rPr>
    </w:pPr>
  </w:p>
  <w:p w:rsidR="00F342FC" w:rsidRPr="00E775B5" w:rsidRDefault="00F342FC"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Pr="008E57D9">
      <w:rPr>
        <w:rFonts w:ascii="Arial" w:hAnsi="Arial" w:cs="Arial"/>
        <w:sz w:val="16"/>
        <w:szCs w:val="16"/>
      </w:rPr>
      <w:fldChar w:fldCharType="separate"/>
    </w:r>
    <w:r w:rsidR="00762789">
      <w:rPr>
        <w:rFonts w:ascii="Arial" w:hAnsi="Arial" w:cs="Arial"/>
        <w:noProof/>
        <w:sz w:val="16"/>
        <w:szCs w:val="16"/>
      </w:rPr>
      <w:t>1</w:t>
    </w:r>
    <w:r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762789" w:rsidRPr="00762789">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42FC" w:rsidRDefault="00F342FC" w:rsidP="00A7694C">
      <w:pPr>
        <w:spacing w:after="0" w:line="240" w:lineRule="auto"/>
      </w:pPr>
      <w:r>
        <w:separator/>
      </w:r>
    </w:p>
  </w:footnote>
  <w:footnote w:type="continuationSeparator" w:id="0">
    <w:p w:rsidR="00F342FC" w:rsidRDefault="00F342FC"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FC" w:rsidRPr="002E5BA0" w:rsidRDefault="00F342FC"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Pr>
        <w:rFonts w:ascii="Arial" w:hAnsi="Arial" w:cs="Arial"/>
        <w:b/>
        <w:sz w:val="20"/>
      </w:rPr>
      <w:t>spécialisé déficience</w:t>
    </w:r>
    <w:r w:rsidR="00762789">
      <w:rPr>
        <w:rFonts w:ascii="Arial" w:hAnsi="Arial" w:cs="Arial"/>
        <w:b/>
        <w:sz w:val="20"/>
      </w:rPr>
      <w:t>s</w:t>
    </w:r>
    <w:r>
      <w:rPr>
        <w:rFonts w:ascii="Arial" w:hAnsi="Arial" w:cs="Arial"/>
        <w:b/>
        <w:sz w:val="20"/>
      </w:rPr>
      <w:t xml:space="preserve"> motrice et langagière </w:t>
    </w:r>
    <w:r w:rsidR="00762789">
      <w:rPr>
        <w:rFonts w:ascii="Arial" w:hAnsi="Arial" w:cs="Arial"/>
        <w:b/>
        <w:sz w:val="20"/>
      </w:rPr>
      <w:t>(DM-DL) 7 ans et plus (bègue)</w:t>
    </w:r>
  </w:p>
  <w:p w:rsidR="00F342FC" w:rsidRPr="00E775B5" w:rsidRDefault="00F342FC" w:rsidP="00E775B5">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2FC" w:rsidRDefault="00F342FC"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0A02E8">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F342FC" w:rsidRDefault="00F342FC"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0000" cy="599814"/>
                              </a:xfrm>
                              <a:prstGeom prst="rect">
                                <a:avLst/>
                              </a:prstGeom>
                            </pic:spPr>
                          </pic:pic>
                        </a:graphicData>
                      </a:graphic>
                    </wp:inline>
                  </w:drawing>
                </w:r>
              </w:p>
            </w:txbxContent>
          </v:textbox>
        </v:rect>
      </w:pict>
    </w:r>
  </w:p>
  <w:p w:rsidR="00F342FC" w:rsidRPr="009E4B2E" w:rsidRDefault="00F342FC"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F342FC" w:rsidRPr="00FE17E8" w:rsidRDefault="00F342FC"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A02E8"/>
    <w:rsid w:val="000C60A6"/>
    <w:rsid w:val="001719A4"/>
    <w:rsid w:val="001A4E83"/>
    <w:rsid w:val="001E1240"/>
    <w:rsid w:val="001E19D7"/>
    <w:rsid w:val="001E4184"/>
    <w:rsid w:val="001F0777"/>
    <w:rsid w:val="001F292A"/>
    <w:rsid w:val="00234A3E"/>
    <w:rsid w:val="002979BD"/>
    <w:rsid w:val="002C6D09"/>
    <w:rsid w:val="002D0DCE"/>
    <w:rsid w:val="002E5BA0"/>
    <w:rsid w:val="002F2462"/>
    <w:rsid w:val="003265DD"/>
    <w:rsid w:val="003765FD"/>
    <w:rsid w:val="0038347B"/>
    <w:rsid w:val="003935A9"/>
    <w:rsid w:val="003D1D4C"/>
    <w:rsid w:val="003F3C45"/>
    <w:rsid w:val="003F6337"/>
    <w:rsid w:val="00401D55"/>
    <w:rsid w:val="00435E6C"/>
    <w:rsid w:val="0043739A"/>
    <w:rsid w:val="00441ED3"/>
    <w:rsid w:val="00472165"/>
    <w:rsid w:val="00485C9E"/>
    <w:rsid w:val="00485CC8"/>
    <w:rsid w:val="004A09C8"/>
    <w:rsid w:val="004B14AE"/>
    <w:rsid w:val="004B4F3E"/>
    <w:rsid w:val="004C542B"/>
    <w:rsid w:val="004F684E"/>
    <w:rsid w:val="00514027"/>
    <w:rsid w:val="00516021"/>
    <w:rsid w:val="005321B9"/>
    <w:rsid w:val="00585390"/>
    <w:rsid w:val="005C0935"/>
    <w:rsid w:val="005E159E"/>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711C1E"/>
    <w:rsid w:val="00740206"/>
    <w:rsid w:val="00762789"/>
    <w:rsid w:val="007C1EF3"/>
    <w:rsid w:val="00806595"/>
    <w:rsid w:val="00826F3F"/>
    <w:rsid w:val="00854D5E"/>
    <w:rsid w:val="00867432"/>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B226A7"/>
    <w:rsid w:val="00B35552"/>
    <w:rsid w:val="00B37204"/>
    <w:rsid w:val="00B526C2"/>
    <w:rsid w:val="00B529AC"/>
    <w:rsid w:val="00B66976"/>
    <w:rsid w:val="00BB4F5A"/>
    <w:rsid w:val="00BB7A72"/>
    <w:rsid w:val="00BC7A08"/>
    <w:rsid w:val="00BD64B3"/>
    <w:rsid w:val="00BF62FC"/>
    <w:rsid w:val="00C11006"/>
    <w:rsid w:val="00C15FF9"/>
    <w:rsid w:val="00C25758"/>
    <w:rsid w:val="00C7381D"/>
    <w:rsid w:val="00C808E4"/>
    <w:rsid w:val="00C829EA"/>
    <w:rsid w:val="00C96EFE"/>
    <w:rsid w:val="00CD5F59"/>
    <w:rsid w:val="00CD6B81"/>
    <w:rsid w:val="00CE3F1B"/>
    <w:rsid w:val="00CE5D9A"/>
    <w:rsid w:val="00D431E0"/>
    <w:rsid w:val="00D51182"/>
    <w:rsid w:val="00D70B2E"/>
    <w:rsid w:val="00DB3D17"/>
    <w:rsid w:val="00DB5A4E"/>
    <w:rsid w:val="00DC5A3C"/>
    <w:rsid w:val="00DD1880"/>
    <w:rsid w:val="00DE147C"/>
    <w:rsid w:val="00DE717C"/>
    <w:rsid w:val="00E1535B"/>
    <w:rsid w:val="00E16429"/>
    <w:rsid w:val="00E54F3F"/>
    <w:rsid w:val="00E5606A"/>
    <w:rsid w:val="00E626EF"/>
    <w:rsid w:val="00E63826"/>
    <w:rsid w:val="00E65E8E"/>
    <w:rsid w:val="00E775B5"/>
    <w:rsid w:val="00E77FDB"/>
    <w:rsid w:val="00E87339"/>
    <w:rsid w:val="00EA4535"/>
    <w:rsid w:val="00EA526F"/>
    <w:rsid w:val="00EB68B3"/>
    <w:rsid w:val="00EC0698"/>
    <w:rsid w:val="00EC0E64"/>
    <w:rsid w:val="00ED6FE2"/>
    <w:rsid w:val="00EE5183"/>
    <w:rsid w:val="00EF3EB4"/>
    <w:rsid w:val="00F009CA"/>
    <w:rsid w:val="00F07021"/>
    <w:rsid w:val="00F1322F"/>
    <w:rsid w:val="00F342FC"/>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CFBA7-C929-49DA-BF0D-3ED765D69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693</Words>
  <Characters>3815</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5</cp:revision>
  <cp:lastPrinted>2016-07-06T14:12:00Z</cp:lastPrinted>
  <dcterms:created xsi:type="dcterms:W3CDTF">2017-11-06T19:28:00Z</dcterms:created>
  <dcterms:modified xsi:type="dcterms:W3CDTF">2017-11-06T19:39:00Z</dcterms:modified>
</cp:coreProperties>
</file>