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FE2" w:rsidRDefault="00ED6FE2" w:rsidP="00E775B5">
      <w:pPr>
        <w:tabs>
          <w:tab w:val="left" w:pos="161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E775B5" w:rsidRPr="00BB4F5A" w:rsidRDefault="00E775B5" w:rsidP="00E775B5">
      <w:pPr>
        <w:pBdr>
          <w:top w:val="single" w:sz="4" w:space="1" w:color="auto"/>
        </w:pBdr>
        <w:tabs>
          <w:tab w:val="left" w:pos="161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0603" w:type="dxa"/>
        <w:tblInd w:w="-5" w:type="dxa"/>
        <w:tblLayout w:type="fixed"/>
        <w:tblLook w:val="04A0"/>
      </w:tblPr>
      <w:tblGrid>
        <w:gridCol w:w="7545"/>
        <w:gridCol w:w="3058"/>
      </w:tblGrid>
      <w:tr w:rsidR="00E63826" w:rsidRPr="00BB4F5A" w:rsidTr="0002785A">
        <w:trPr>
          <w:trHeight w:val="340"/>
        </w:trPr>
        <w:tc>
          <w:tcPr>
            <w:tcW w:w="10603" w:type="dxa"/>
            <w:gridSpan w:val="2"/>
            <w:shd w:val="clear" w:color="auto" w:fill="000000" w:themeFill="text1"/>
            <w:vAlign w:val="center"/>
          </w:tcPr>
          <w:p w:rsidR="00E63826" w:rsidRPr="00BB4F5A" w:rsidRDefault="0002785A" w:rsidP="00CF2721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 xml:space="preserve">Programme </w:t>
            </w:r>
            <w:r w:rsidR="00867432">
              <w:rPr>
                <w:rFonts w:ascii="Arial" w:hAnsi="Arial" w:cs="Arial"/>
                <w:b/>
                <w:color w:val="FFFFFF" w:themeColor="background1"/>
              </w:rPr>
              <w:t>spécialisé déficience</w:t>
            </w:r>
            <w:r w:rsidR="00CF2721">
              <w:rPr>
                <w:rFonts w:ascii="Arial" w:hAnsi="Arial" w:cs="Arial"/>
                <w:b/>
                <w:color w:val="FFFFFF" w:themeColor="background1"/>
              </w:rPr>
              <w:t xml:space="preserve">s motrice et langagière - déficience physique </w:t>
            </w:r>
            <w:r w:rsidR="00867432">
              <w:rPr>
                <w:rFonts w:ascii="Arial" w:hAnsi="Arial" w:cs="Arial"/>
                <w:b/>
                <w:color w:val="FFFFFF" w:themeColor="background1"/>
              </w:rPr>
              <w:t>(</w:t>
            </w:r>
            <w:r w:rsidR="00CF2721">
              <w:rPr>
                <w:rFonts w:ascii="Arial" w:hAnsi="Arial" w:cs="Arial"/>
                <w:b/>
                <w:color w:val="FFFFFF" w:themeColor="background1"/>
              </w:rPr>
              <w:t>DP) 7 ans et plus</w:t>
            </w:r>
          </w:p>
        </w:tc>
      </w:tr>
      <w:tr w:rsidR="0002785A" w:rsidRPr="001719A4" w:rsidTr="0002785A">
        <w:trPr>
          <w:trHeight w:val="403"/>
        </w:trPr>
        <w:tc>
          <w:tcPr>
            <w:tcW w:w="7545" w:type="dxa"/>
            <w:vAlign w:val="center"/>
          </w:tcPr>
          <w:p w:rsidR="0002785A" w:rsidRPr="001719A4" w:rsidRDefault="0002785A" w:rsidP="001E1240">
            <w:pPr>
              <w:rPr>
                <w:rFonts w:ascii="Arial" w:hAnsi="Arial" w:cs="Arial"/>
                <w:sz w:val="20"/>
                <w:szCs w:val="20"/>
              </w:rPr>
            </w:pPr>
            <w:r w:rsidRPr="001719A4">
              <w:rPr>
                <w:rFonts w:ascii="Arial" w:hAnsi="Arial" w:cs="Arial"/>
                <w:sz w:val="20"/>
                <w:szCs w:val="20"/>
              </w:rPr>
              <w:t>Direction des programmes Déficiences</w:t>
            </w:r>
          </w:p>
        </w:tc>
        <w:tc>
          <w:tcPr>
            <w:tcW w:w="3058" w:type="dxa"/>
            <w:vAlign w:val="center"/>
          </w:tcPr>
          <w:p w:rsidR="0002785A" w:rsidRPr="001719A4" w:rsidRDefault="0002785A" w:rsidP="001E12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Octobre 2017</w:t>
            </w:r>
          </w:p>
        </w:tc>
      </w:tr>
    </w:tbl>
    <w:p w:rsidR="00942A1D" w:rsidRPr="00CF2721" w:rsidRDefault="00942A1D" w:rsidP="008674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1809"/>
        <w:gridCol w:w="8870"/>
      </w:tblGrid>
      <w:tr w:rsidR="0002785A" w:rsidRPr="00CF2721" w:rsidTr="00CF2721">
        <w:trPr>
          <w:trHeight w:val="1020"/>
        </w:trPr>
        <w:tc>
          <w:tcPr>
            <w:tcW w:w="1809" w:type="dxa"/>
            <w:vAlign w:val="center"/>
          </w:tcPr>
          <w:p w:rsidR="0002785A" w:rsidRPr="00CF2721" w:rsidRDefault="0002785A" w:rsidP="0086743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F2721">
              <w:rPr>
                <w:rFonts w:ascii="Arial" w:hAnsi="Arial" w:cs="Arial"/>
                <w:b/>
                <w:sz w:val="20"/>
                <w:szCs w:val="20"/>
              </w:rPr>
              <w:t>Portrait</w:t>
            </w:r>
          </w:p>
          <w:p w:rsidR="0002785A" w:rsidRPr="00CF2721" w:rsidRDefault="0002785A" w:rsidP="00867432">
            <w:pPr>
              <w:rPr>
                <w:rFonts w:ascii="Arial" w:hAnsi="Arial" w:cs="Arial"/>
                <w:sz w:val="20"/>
                <w:szCs w:val="20"/>
              </w:rPr>
            </w:pPr>
            <w:r w:rsidRPr="00CF2721">
              <w:rPr>
                <w:rFonts w:ascii="Arial" w:hAnsi="Arial" w:cs="Arial"/>
                <w:b/>
                <w:sz w:val="20"/>
                <w:szCs w:val="20"/>
              </w:rPr>
              <w:t>de l’usager</w:t>
            </w:r>
          </w:p>
        </w:tc>
        <w:tc>
          <w:tcPr>
            <w:tcW w:w="8870" w:type="dxa"/>
            <w:vAlign w:val="center"/>
          </w:tcPr>
          <w:p w:rsidR="0002785A" w:rsidRPr="00CF2721" w:rsidRDefault="00CF2721" w:rsidP="00CF2721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2721">
              <w:rPr>
                <w:rFonts w:ascii="Arial" w:hAnsi="Arial" w:cs="Arial"/>
                <w:sz w:val="20"/>
                <w:szCs w:val="20"/>
              </w:rPr>
              <w:t xml:space="preserve">Maya, 14 ans, paralysie cérébrale de type diplégie spastique. Elle réside avec ses parents et sa grand-mère maternelle, tous originaires de Colombie. Maya est arrivée au Québec alors qu’elle avait 3 ans. </w:t>
            </w:r>
          </w:p>
        </w:tc>
      </w:tr>
    </w:tbl>
    <w:p w:rsidR="0002785A" w:rsidRPr="00CF2721" w:rsidRDefault="0002785A" w:rsidP="00867432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1809"/>
        <w:gridCol w:w="8870"/>
      </w:tblGrid>
      <w:tr w:rsidR="0002785A" w:rsidRPr="00CF2721" w:rsidTr="00CF2721">
        <w:trPr>
          <w:trHeight w:val="1871"/>
        </w:trPr>
        <w:tc>
          <w:tcPr>
            <w:tcW w:w="1809" w:type="dxa"/>
            <w:vAlign w:val="center"/>
          </w:tcPr>
          <w:p w:rsidR="0002785A" w:rsidRPr="00CF2721" w:rsidRDefault="0002785A" w:rsidP="00867432">
            <w:pPr>
              <w:rPr>
                <w:rFonts w:ascii="Arial" w:hAnsi="Arial" w:cs="Arial"/>
                <w:sz w:val="20"/>
                <w:szCs w:val="20"/>
              </w:rPr>
            </w:pPr>
            <w:r w:rsidRPr="00CF2721">
              <w:rPr>
                <w:rFonts w:ascii="Arial" w:hAnsi="Arial" w:cs="Arial"/>
                <w:b/>
                <w:sz w:val="20"/>
                <w:szCs w:val="20"/>
              </w:rPr>
              <w:t xml:space="preserve">Services antérieurs </w:t>
            </w:r>
            <w:r w:rsidR="00E626EF" w:rsidRPr="00CF2721">
              <w:rPr>
                <w:rFonts w:ascii="Arial" w:hAnsi="Arial" w:cs="Arial"/>
                <w:b/>
                <w:sz w:val="20"/>
                <w:szCs w:val="20"/>
              </w:rPr>
              <w:t xml:space="preserve">ou actuels </w:t>
            </w:r>
            <w:r w:rsidRPr="00CF2721">
              <w:rPr>
                <w:rFonts w:ascii="Arial" w:hAnsi="Arial" w:cs="Arial"/>
                <w:b/>
                <w:sz w:val="20"/>
                <w:szCs w:val="20"/>
              </w:rPr>
              <w:t>reçus</w:t>
            </w:r>
          </w:p>
        </w:tc>
        <w:tc>
          <w:tcPr>
            <w:tcW w:w="8870" w:type="dxa"/>
            <w:vAlign w:val="center"/>
          </w:tcPr>
          <w:p w:rsidR="00CF2721" w:rsidRPr="00CF2721" w:rsidRDefault="00CF2721" w:rsidP="00CF2721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2721">
              <w:rPr>
                <w:rFonts w:ascii="Arial" w:hAnsi="Arial" w:cs="Arial"/>
                <w:sz w:val="20"/>
                <w:szCs w:val="20"/>
              </w:rPr>
              <w:t xml:space="preserve">A reçu un diagnostic à son arrivée et a reçu des services du programme DI-TSA-DM-DL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CF2721">
              <w:rPr>
                <w:rFonts w:ascii="Arial" w:hAnsi="Arial" w:cs="Arial"/>
                <w:sz w:val="20"/>
                <w:szCs w:val="20"/>
              </w:rPr>
              <w:t>0-6 ans en physio, ergo, orthophonie, etc. Puis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CF2721">
              <w:rPr>
                <w:rFonts w:ascii="Arial" w:hAnsi="Arial" w:cs="Arial"/>
                <w:sz w:val="20"/>
                <w:szCs w:val="20"/>
              </w:rPr>
              <w:t xml:space="preserve"> son dossier a été transféré au Centre de réadaptation Marie Enfant puisque Maya a fréquenté l’école Victor-Doré à Montréal (primaire), puis Jos</w:t>
            </w:r>
            <w:r>
              <w:rPr>
                <w:rFonts w:ascii="Arial" w:hAnsi="Arial" w:cs="Arial"/>
                <w:sz w:val="20"/>
                <w:szCs w:val="20"/>
              </w:rPr>
              <w:t>eph-Charbonneau, au secondaire.</w:t>
            </w:r>
          </w:p>
          <w:p w:rsidR="0002785A" w:rsidRPr="00CF2721" w:rsidRDefault="00CF2721" w:rsidP="00CF2721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2721">
              <w:rPr>
                <w:rFonts w:ascii="Arial" w:hAnsi="Arial" w:cs="Arial"/>
                <w:sz w:val="20"/>
                <w:szCs w:val="20"/>
              </w:rPr>
              <w:t>Maya veut maintenant fréquenter son école secondaire de quartier nouvellement rénovée (avec ajout d’un ascenseur) et s’intégrer davantage dans sa communauté. Surtout, elle ne veut plus voyager jusqu’à Montréal.</w:t>
            </w:r>
          </w:p>
        </w:tc>
      </w:tr>
    </w:tbl>
    <w:p w:rsidR="0002785A" w:rsidRPr="00CF2721" w:rsidRDefault="0002785A" w:rsidP="00867432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1809"/>
        <w:gridCol w:w="8870"/>
      </w:tblGrid>
      <w:tr w:rsidR="00F6508E" w:rsidRPr="00CF2721" w:rsidTr="00EA4535">
        <w:trPr>
          <w:trHeight w:val="1361"/>
        </w:trPr>
        <w:tc>
          <w:tcPr>
            <w:tcW w:w="1809" w:type="dxa"/>
            <w:vAlign w:val="center"/>
          </w:tcPr>
          <w:p w:rsidR="00F6508E" w:rsidRPr="00CF2721" w:rsidRDefault="00F6508E" w:rsidP="0086743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F2721">
              <w:rPr>
                <w:rFonts w:ascii="Arial" w:hAnsi="Arial" w:cs="Arial"/>
                <w:b/>
                <w:sz w:val="20"/>
                <w:szCs w:val="20"/>
              </w:rPr>
              <w:t>Problèmes documentés</w:t>
            </w:r>
          </w:p>
          <w:p w:rsidR="00F6508E" w:rsidRPr="00CF2721" w:rsidRDefault="00F6508E" w:rsidP="0086743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F2721">
              <w:rPr>
                <w:rFonts w:ascii="Arial" w:hAnsi="Arial" w:cs="Arial"/>
                <w:b/>
                <w:sz w:val="20"/>
                <w:szCs w:val="20"/>
              </w:rPr>
              <w:t xml:space="preserve">(au dossier, ÉGB ou </w:t>
            </w:r>
          </w:p>
          <w:p w:rsidR="00F6508E" w:rsidRPr="00CF2721" w:rsidRDefault="00F6508E" w:rsidP="00867432">
            <w:pPr>
              <w:rPr>
                <w:rFonts w:ascii="Arial" w:hAnsi="Arial" w:cs="Arial"/>
                <w:sz w:val="20"/>
                <w:szCs w:val="20"/>
              </w:rPr>
            </w:pPr>
            <w:r w:rsidRPr="00CF2721">
              <w:rPr>
                <w:rFonts w:ascii="Arial" w:hAnsi="Arial" w:cs="Arial"/>
                <w:b/>
                <w:sz w:val="20"/>
                <w:szCs w:val="20"/>
              </w:rPr>
              <w:t>aux PII)</w:t>
            </w:r>
          </w:p>
        </w:tc>
        <w:tc>
          <w:tcPr>
            <w:tcW w:w="8870" w:type="dxa"/>
            <w:vAlign w:val="center"/>
          </w:tcPr>
          <w:p w:rsidR="00CF2721" w:rsidRPr="00CF2721" w:rsidRDefault="00CF2721" w:rsidP="00CF2721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2721">
              <w:rPr>
                <w:rFonts w:ascii="Arial" w:hAnsi="Arial" w:cs="Arial"/>
                <w:sz w:val="20"/>
                <w:szCs w:val="20"/>
              </w:rPr>
              <w:t>Utilise un FR manuel et peut aider aux transferts. Ceux-ci sont de plus en plus difficiles à faire en raison de la diminution des amplitudes articulaires de ses membres inférieurs.</w:t>
            </w:r>
          </w:p>
          <w:p w:rsidR="00CF2721" w:rsidRPr="00CF2721" w:rsidRDefault="00CF2721" w:rsidP="00CF2721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2721">
              <w:rPr>
                <w:rFonts w:ascii="Arial" w:hAnsi="Arial" w:cs="Arial"/>
                <w:sz w:val="20"/>
                <w:szCs w:val="20"/>
              </w:rPr>
              <w:t>Scoliose importante.</w:t>
            </w:r>
          </w:p>
          <w:p w:rsidR="00F6508E" w:rsidRPr="00CF2721" w:rsidRDefault="00CF2721" w:rsidP="00CF2721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2721">
              <w:rPr>
                <w:rFonts w:ascii="Arial" w:hAnsi="Arial" w:cs="Arial"/>
                <w:sz w:val="20"/>
                <w:szCs w:val="20"/>
              </w:rPr>
              <w:t xml:space="preserve">Activités de la vie quotidienne comme l’habillage, l’utilisation de la toilette, etc., sont aussi plus difficiles en raison des limites </w:t>
            </w:r>
            <w:proofErr w:type="spellStart"/>
            <w:r w:rsidRPr="00CF2721">
              <w:rPr>
                <w:rFonts w:ascii="Arial" w:hAnsi="Arial" w:cs="Arial"/>
                <w:sz w:val="20"/>
                <w:szCs w:val="20"/>
              </w:rPr>
              <w:t>musculo</w:t>
            </w:r>
            <w:proofErr w:type="spellEnd"/>
            <w:r w:rsidRPr="00CF2721">
              <w:rPr>
                <w:rFonts w:ascii="Arial" w:hAnsi="Arial" w:cs="Arial"/>
                <w:sz w:val="20"/>
                <w:szCs w:val="20"/>
              </w:rPr>
              <w:t>-squelettiques actuelles.</w:t>
            </w:r>
          </w:p>
        </w:tc>
      </w:tr>
    </w:tbl>
    <w:p w:rsidR="00956DFD" w:rsidRPr="00CF2721" w:rsidRDefault="00956DFD" w:rsidP="00867432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1809"/>
        <w:gridCol w:w="8870"/>
      </w:tblGrid>
      <w:tr w:rsidR="00E775B5" w:rsidRPr="00CF2721" w:rsidTr="006F31D9">
        <w:trPr>
          <w:trHeight w:val="850"/>
        </w:trPr>
        <w:tc>
          <w:tcPr>
            <w:tcW w:w="1809" w:type="dxa"/>
            <w:vAlign w:val="center"/>
          </w:tcPr>
          <w:p w:rsidR="00E775B5" w:rsidRPr="00CF2721" w:rsidRDefault="00E775B5" w:rsidP="0086743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F2721">
              <w:rPr>
                <w:rFonts w:ascii="Arial" w:hAnsi="Arial" w:cs="Arial"/>
                <w:b/>
                <w:sz w:val="20"/>
                <w:szCs w:val="20"/>
              </w:rPr>
              <w:t xml:space="preserve">Attentes, objectifs </w:t>
            </w:r>
          </w:p>
          <w:p w:rsidR="00E775B5" w:rsidRPr="00CF2721" w:rsidRDefault="00E775B5" w:rsidP="00867432">
            <w:pPr>
              <w:rPr>
                <w:rFonts w:ascii="Arial" w:hAnsi="Arial" w:cs="Arial"/>
                <w:sz w:val="20"/>
                <w:szCs w:val="20"/>
              </w:rPr>
            </w:pPr>
            <w:r w:rsidRPr="00CF2721">
              <w:rPr>
                <w:rFonts w:ascii="Arial" w:hAnsi="Arial" w:cs="Arial"/>
                <w:b/>
                <w:sz w:val="20"/>
                <w:szCs w:val="20"/>
              </w:rPr>
              <w:t>de l’usager</w:t>
            </w:r>
          </w:p>
        </w:tc>
        <w:tc>
          <w:tcPr>
            <w:tcW w:w="8870" w:type="dxa"/>
            <w:vAlign w:val="center"/>
          </w:tcPr>
          <w:p w:rsidR="00E775B5" w:rsidRPr="00CF2721" w:rsidRDefault="00CF2721" w:rsidP="00EA4535">
            <w:pPr>
              <w:pStyle w:val="Paragraphedeliste"/>
              <w:numPr>
                <w:ilvl w:val="0"/>
                <w:numId w:val="5"/>
              </w:numPr>
              <w:spacing w:after="120"/>
              <w:ind w:left="357" w:hanging="357"/>
              <w:jc w:val="both"/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r w:rsidRPr="00CF2721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Fréquenter son école secondaire de quartier. Pour ce faire, elle doit arriver à faire ses transferts seule et être autonome pour ses soins d’hygiène.</w:t>
            </w:r>
          </w:p>
        </w:tc>
      </w:tr>
    </w:tbl>
    <w:p w:rsidR="00E775B5" w:rsidRPr="00CF2721" w:rsidRDefault="00E775B5" w:rsidP="00867432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1809"/>
        <w:gridCol w:w="8870"/>
      </w:tblGrid>
      <w:tr w:rsidR="00E775B5" w:rsidRPr="00CF2721" w:rsidTr="001E1240">
        <w:tc>
          <w:tcPr>
            <w:tcW w:w="1809" w:type="dxa"/>
            <w:vAlign w:val="center"/>
          </w:tcPr>
          <w:p w:rsidR="00E775B5" w:rsidRPr="00CF2721" w:rsidRDefault="00E775B5" w:rsidP="00867432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2721">
              <w:rPr>
                <w:rFonts w:ascii="Arial" w:hAnsi="Arial" w:cs="Arial"/>
                <w:b/>
                <w:sz w:val="20"/>
                <w:szCs w:val="20"/>
              </w:rPr>
              <w:t>Évolution, progression des objectifs aux PII</w:t>
            </w:r>
          </w:p>
        </w:tc>
        <w:tc>
          <w:tcPr>
            <w:tcW w:w="8870" w:type="dxa"/>
          </w:tcPr>
          <w:p w:rsidR="00CF2721" w:rsidRPr="00CF2721" w:rsidRDefault="00CF2721" w:rsidP="00CF2721">
            <w:pPr>
              <w:pStyle w:val="Paragraphedeliste"/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CF2721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Suite à l’évaluation en physiothérapie, une référence au médecin </w:t>
            </w:r>
            <w:proofErr w:type="spellStart"/>
            <w:r w:rsidRPr="00CF2721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physiatre</w:t>
            </w:r>
            <w:proofErr w:type="spellEnd"/>
            <w:r w:rsidRPr="00CF2721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de l’équipe est faite pour considérer différentes modalités de gestion de la spasticité et permettre de regagner les amplitudes articulaires. L’injection de </w:t>
            </w:r>
            <w:proofErr w:type="spellStart"/>
            <w:r w:rsidRPr="00CF2721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Botox</w:t>
            </w:r>
            <w:proofErr w:type="spellEnd"/>
            <w:r w:rsidRPr="00CF2721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aux membres inférieurs est retenue au cours des prochains mois.</w:t>
            </w:r>
          </w:p>
          <w:p w:rsidR="00CF2721" w:rsidRPr="00CF2721" w:rsidRDefault="00CF2721" w:rsidP="00CF2721">
            <w:pPr>
              <w:pStyle w:val="Paragraphedeliste"/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CF2721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Une chirurgie de correction de la scoliose a été proposée par l’orthopédiste, mais seulement lorsque Maya aura presque terminé sa croissance.</w:t>
            </w:r>
          </w:p>
          <w:p w:rsidR="00CF2721" w:rsidRPr="00CF2721" w:rsidRDefault="00CF2721" w:rsidP="00CF2721">
            <w:pPr>
              <w:pStyle w:val="Paragraphedeliste"/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CF2721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Suite aux injections de </w:t>
            </w:r>
            <w:proofErr w:type="spellStart"/>
            <w:r w:rsidRPr="00CF2721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Botox</w:t>
            </w:r>
            <w:proofErr w:type="spellEnd"/>
            <w:r w:rsidRPr="00CF2721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, un protocole de suivi en physiothéra</w:t>
            </w:r>
            <w:bookmarkStart w:id="0" w:name="_GoBack"/>
            <w:bookmarkEnd w:id="0"/>
            <w:r w:rsidRPr="00CF2721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pie et un programme d’exercices à domicile sont à prévoir.</w:t>
            </w:r>
          </w:p>
          <w:p w:rsidR="00E775B5" w:rsidRPr="00CF2721" w:rsidRDefault="00CF2721" w:rsidP="00CF2721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r w:rsidRPr="00CF2721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Évaluation en ergothérapie pour les transferts; AVQ. Visite à l’école pour évaluer les transferts à la toilette. Recommandation</w:t>
            </w:r>
            <w:r w:rsidR="00323828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s</w:t>
            </w:r>
            <w:r w:rsidRPr="00CF2721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de certaines adaptations seront faites : barres au mur, ajout d’un dossier à une des toilettes, etc.</w:t>
            </w:r>
          </w:p>
        </w:tc>
      </w:tr>
    </w:tbl>
    <w:p w:rsidR="00E775B5" w:rsidRPr="00CF2721" w:rsidRDefault="00E775B5" w:rsidP="00867432">
      <w:pPr>
        <w:tabs>
          <w:tab w:val="left" w:pos="9133"/>
        </w:tabs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1809"/>
        <w:gridCol w:w="8870"/>
      </w:tblGrid>
      <w:tr w:rsidR="00E775B5" w:rsidRPr="00CF2721" w:rsidTr="00CF2721">
        <w:trPr>
          <w:trHeight w:val="624"/>
        </w:trPr>
        <w:tc>
          <w:tcPr>
            <w:tcW w:w="1809" w:type="dxa"/>
            <w:vAlign w:val="center"/>
          </w:tcPr>
          <w:p w:rsidR="00E775B5" w:rsidRPr="00CF2721" w:rsidRDefault="00E775B5" w:rsidP="00CF2721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CF2721">
              <w:rPr>
                <w:rFonts w:ascii="Arial" w:hAnsi="Arial" w:cs="Arial"/>
                <w:b/>
                <w:sz w:val="20"/>
                <w:szCs w:val="20"/>
              </w:rPr>
              <w:t>Enjeux spécifiques dans ce dossier</w:t>
            </w:r>
          </w:p>
        </w:tc>
        <w:tc>
          <w:tcPr>
            <w:tcW w:w="8870" w:type="dxa"/>
            <w:vAlign w:val="center"/>
          </w:tcPr>
          <w:p w:rsidR="00E775B5" w:rsidRPr="00CF2721" w:rsidRDefault="00CF2721" w:rsidP="00CF2721">
            <w:pPr>
              <w:pStyle w:val="Paragraphedeliste"/>
              <w:numPr>
                <w:ilvl w:val="0"/>
                <w:numId w:val="7"/>
              </w:numPr>
              <w:spacing w:after="120" w:line="276" w:lineRule="auto"/>
              <w:ind w:left="360"/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r w:rsidRPr="00CF2721">
              <w:rPr>
                <w:rFonts w:ascii="Arial" w:hAnsi="Arial" w:cs="Arial"/>
                <w:sz w:val="20"/>
                <w:szCs w:val="20"/>
              </w:rPr>
              <w:t>L’école de quartier est très ouverte et intéressée à adapter l’environnement pour permettre à Maya de la fréquenter.</w:t>
            </w:r>
          </w:p>
        </w:tc>
      </w:tr>
    </w:tbl>
    <w:p w:rsidR="00E775B5" w:rsidRPr="00CF2721" w:rsidRDefault="00E775B5" w:rsidP="00867432">
      <w:pPr>
        <w:tabs>
          <w:tab w:val="left" w:pos="9133"/>
        </w:tabs>
        <w:jc w:val="both"/>
        <w:rPr>
          <w:rFonts w:ascii="Arial" w:hAnsi="Arial" w:cs="Arial"/>
          <w:sz w:val="20"/>
          <w:szCs w:val="20"/>
        </w:rPr>
      </w:pPr>
    </w:p>
    <w:sectPr w:rsidR="00E775B5" w:rsidRPr="00CF2721" w:rsidSect="00E775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07" w:right="1134" w:bottom="380" w:left="567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3828" w:rsidRDefault="00323828" w:rsidP="00A7694C">
      <w:pPr>
        <w:spacing w:after="0" w:line="240" w:lineRule="auto"/>
      </w:pPr>
      <w:r>
        <w:separator/>
      </w:r>
    </w:p>
  </w:endnote>
  <w:endnote w:type="continuationSeparator" w:id="0">
    <w:p w:rsidR="00323828" w:rsidRDefault="00323828" w:rsidP="00A76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828" w:rsidRDefault="00323828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828" w:rsidRDefault="00323828" w:rsidP="006D2188">
    <w:pPr>
      <w:pStyle w:val="Pieddepage"/>
      <w:tabs>
        <w:tab w:val="clear" w:pos="4320"/>
        <w:tab w:val="clear" w:pos="8640"/>
        <w:tab w:val="center" w:pos="5245"/>
        <w:tab w:val="right" w:pos="1049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Vignette clinique de programme</w:t>
    </w:r>
  </w:p>
  <w:p w:rsidR="00323828" w:rsidRPr="008E57D9" w:rsidRDefault="00323828" w:rsidP="00BB4F5A">
    <w:pPr>
      <w:pStyle w:val="Pieddepage"/>
      <w:tabs>
        <w:tab w:val="clear" w:pos="4320"/>
        <w:tab w:val="clear" w:pos="8640"/>
        <w:tab w:val="center" w:pos="5245"/>
        <w:tab w:val="right" w:pos="10490"/>
      </w:tabs>
      <w:rPr>
        <w:rFonts w:ascii="Arial" w:hAnsi="Arial" w:cs="Arial"/>
        <w:sz w:val="16"/>
        <w:szCs w:val="16"/>
      </w:rPr>
    </w:pPr>
  </w:p>
  <w:p w:rsidR="00323828" w:rsidRPr="00472165" w:rsidRDefault="00323828" w:rsidP="00BB4F5A">
    <w:pPr>
      <w:pStyle w:val="Pieddepage"/>
      <w:tabs>
        <w:tab w:val="clear" w:pos="8640"/>
        <w:tab w:val="right" w:pos="10490"/>
      </w:tabs>
      <w:rPr>
        <w:rFonts w:ascii="Arial" w:hAnsi="Arial" w:cs="Arial"/>
        <w:sz w:val="16"/>
        <w:szCs w:val="18"/>
      </w:rPr>
    </w:pPr>
    <w:r w:rsidRPr="008E57D9">
      <w:rPr>
        <w:rFonts w:ascii="Arial" w:hAnsi="Arial" w:cs="Arial"/>
        <w:sz w:val="16"/>
        <w:szCs w:val="16"/>
      </w:rPr>
      <w:t>Centre intégré de santé et de services sociaux de la Montérégie-Ouest</w:t>
    </w:r>
    <w:r w:rsidRPr="00472165">
      <w:rPr>
        <w:rFonts w:ascii="Arial" w:hAnsi="Arial" w:cs="Arial"/>
        <w:sz w:val="16"/>
        <w:szCs w:val="18"/>
      </w:rPr>
      <w:tab/>
      <w:t xml:space="preserve">Page </w:t>
    </w:r>
    <w:r w:rsidR="00503F89" w:rsidRPr="00472165">
      <w:rPr>
        <w:rFonts w:ascii="Arial" w:hAnsi="Arial" w:cs="Arial"/>
        <w:sz w:val="16"/>
        <w:szCs w:val="18"/>
      </w:rPr>
      <w:fldChar w:fldCharType="begin"/>
    </w:r>
    <w:r w:rsidRPr="00472165">
      <w:rPr>
        <w:rFonts w:ascii="Arial" w:hAnsi="Arial" w:cs="Arial"/>
        <w:sz w:val="16"/>
        <w:szCs w:val="18"/>
      </w:rPr>
      <w:instrText xml:space="preserve"> PAGE   \* MERGEFORMAT </w:instrText>
    </w:r>
    <w:r w:rsidR="00503F89" w:rsidRPr="00472165">
      <w:rPr>
        <w:rFonts w:ascii="Arial" w:hAnsi="Arial" w:cs="Arial"/>
        <w:sz w:val="16"/>
        <w:szCs w:val="18"/>
      </w:rPr>
      <w:fldChar w:fldCharType="separate"/>
    </w:r>
    <w:r>
      <w:rPr>
        <w:rFonts w:ascii="Arial" w:hAnsi="Arial" w:cs="Arial"/>
        <w:noProof/>
        <w:sz w:val="16"/>
        <w:szCs w:val="18"/>
      </w:rPr>
      <w:t>2</w:t>
    </w:r>
    <w:r w:rsidR="00503F89" w:rsidRPr="00472165">
      <w:rPr>
        <w:rFonts w:ascii="Arial" w:hAnsi="Arial" w:cs="Arial"/>
        <w:sz w:val="16"/>
        <w:szCs w:val="18"/>
      </w:rPr>
      <w:fldChar w:fldCharType="end"/>
    </w:r>
    <w:r w:rsidRPr="00472165">
      <w:rPr>
        <w:rFonts w:ascii="Arial" w:hAnsi="Arial" w:cs="Arial"/>
        <w:sz w:val="16"/>
        <w:szCs w:val="18"/>
      </w:rPr>
      <w:t xml:space="preserve"> de </w:t>
    </w:r>
    <w:fldSimple w:instr=" NUMPAGES   \* MERGEFORMAT ">
      <w:r w:rsidRPr="00CF2721">
        <w:rPr>
          <w:rFonts w:ascii="Arial" w:hAnsi="Arial" w:cs="Arial"/>
          <w:noProof/>
          <w:sz w:val="16"/>
          <w:szCs w:val="18"/>
        </w:rPr>
        <w:t>2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828" w:rsidRDefault="00323828" w:rsidP="00E775B5">
    <w:pPr>
      <w:pStyle w:val="Pieddepage"/>
      <w:tabs>
        <w:tab w:val="clear" w:pos="4320"/>
        <w:tab w:val="clear" w:pos="8640"/>
        <w:tab w:val="center" w:pos="5245"/>
        <w:tab w:val="right" w:pos="1049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Vignette clinique de programme</w:t>
    </w:r>
  </w:p>
  <w:p w:rsidR="00323828" w:rsidRPr="006E0A07" w:rsidRDefault="00323828" w:rsidP="00E775B5">
    <w:pPr>
      <w:pStyle w:val="Pieddepage"/>
      <w:tabs>
        <w:tab w:val="clear" w:pos="4320"/>
        <w:tab w:val="clear" w:pos="8640"/>
        <w:tab w:val="center" w:pos="5245"/>
        <w:tab w:val="right" w:pos="10490"/>
      </w:tabs>
      <w:rPr>
        <w:rFonts w:ascii="Arial" w:hAnsi="Arial" w:cs="Arial"/>
        <w:sz w:val="10"/>
        <w:szCs w:val="16"/>
      </w:rPr>
    </w:pPr>
  </w:p>
  <w:p w:rsidR="00323828" w:rsidRPr="00E775B5" w:rsidRDefault="00323828" w:rsidP="00E775B5">
    <w:pPr>
      <w:pStyle w:val="Pieddepage"/>
      <w:tabs>
        <w:tab w:val="clear" w:pos="8640"/>
        <w:tab w:val="right" w:pos="10490"/>
      </w:tabs>
      <w:rPr>
        <w:rFonts w:ascii="Arial" w:hAnsi="Arial" w:cs="Arial"/>
        <w:sz w:val="16"/>
        <w:szCs w:val="16"/>
      </w:rPr>
    </w:pPr>
    <w:r w:rsidRPr="008E57D9">
      <w:rPr>
        <w:rFonts w:ascii="Arial" w:hAnsi="Arial" w:cs="Arial"/>
        <w:sz w:val="16"/>
        <w:szCs w:val="16"/>
      </w:rPr>
      <w:t>Centre intégré de santé et de services sociaux de la Montérégie-Ouest</w:t>
    </w:r>
    <w:r w:rsidRPr="008E57D9">
      <w:rPr>
        <w:rFonts w:ascii="Arial" w:hAnsi="Arial" w:cs="Arial"/>
        <w:sz w:val="16"/>
        <w:szCs w:val="16"/>
      </w:rPr>
      <w:tab/>
      <w:t xml:space="preserve">Page </w:t>
    </w:r>
    <w:r w:rsidR="00503F89" w:rsidRPr="008E57D9">
      <w:rPr>
        <w:rFonts w:ascii="Arial" w:hAnsi="Arial" w:cs="Arial"/>
        <w:sz w:val="16"/>
        <w:szCs w:val="16"/>
      </w:rPr>
      <w:fldChar w:fldCharType="begin"/>
    </w:r>
    <w:r w:rsidRPr="008E57D9">
      <w:rPr>
        <w:rFonts w:ascii="Arial" w:hAnsi="Arial" w:cs="Arial"/>
        <w:sz w:val="16"/>
        <w:szCs w:val="16"/>
      </w:rPr>
      <w:instrText xml:space="preserve"> PAGE   \* MERGEFORMAT </w:instrText>
    </w:r>
    <w:r w:rsidR="00503F89" w:rsidRPr="008E57D9">
      <w:rPr>
        <w:rFonts w:ascii="Arial" w:hAnsi="Arial" w:cs="Arial"/>
        <w:sz w:val="16"/>
        <w:szCs w:val="16"/>
      </w:rPr>
      <w:fldChar w:fldCharType="separate"/>
    </w:r>
    <w:r w:rsidR="008725BE">
      <w:rPr>
        <w:rFonts w:ascii="Arial" w:hAnsi="Arial" w:cs="Arial"/>
        <w:noProof/>
        <w:sz w:val="16"/>
        <w:szCs w:val="16"/>
      </w:rPr>
      <w:t>1</w:t>
    </w:r>
    <w:r w:rsidR="00503F89" w:rsidRPr="008E57D9">
      <w:rPr>
        <w:rFonts w:ascii="Arial" w:hAnsi="Arial" w:cs="Arial"/>
        <w:sz w:val="16"/>
        <w:szCs w:val="16"/>
      </w:rPr>
      <w:fldChar w:fldCharType="end"/>
    </w:r>
    <w:r w:rsidRPr="008E57D9">
      <w:rPr>
        <w:rFonts w:ascii="Arial" w:hAnsi="Arial" w:cs="Arial"/>
        <w:sz w:val="16"/>
        <w:szCs w:val="16"/>
      </w:rPr>
      <w:t xml:space="preserve"> de </w:t>
    </w:r>
    <w:fldSimple w:instr=" NUMPAGES   \* MERGEFORMAT ">
      <w:r w:rsidR="008725BE" w:rsidRPr="008725BE">
        <w:rPr>
          <w:rFonts w:ascii="Arial" w:hAnsi="Arial" w:cs="Arial"/>
          <w:noProof/>
          <w:sz w:val="16"/>
          <w:szCs w:val="16"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3828" w:rsidRDefault="00323828" w:rsidP="00A7694C">
      <w:pPr>
        <w:spacing w:after="0" w:line="240" w:lineRule="auto"/>
      </w:pPr>
      <w:r>
        <w:separator/>
      </w:r>
    </w:p>
  </w:footnote>
  <w:footnote w:type="continuationSeparator" w:id="0">
    <w:p w:rsidR="00323828" w:rsidRDefault="00323828" w:rsidP="00A76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828" w:rsidRDefault="00323828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828" w:rsidRPr="002E5BA0" w:rsidRDefault="00323828" w:rsidP="006E0A07">
    <w:pPr>
      <w:pStyle w:val="Pieddepage"/>
      <w:tabs>
        <w:tab w:val="clear" w:pos="4320"/>
        <w:tab w:val="clear" w:pos="8640"/>
        <w:tab w:val="center" w:pos="5245"/>
        <w:tab w:val="right" w:pos="10490"/>
      </w:tabs>
      <w:rPr>
        <w:rFonts w:ascii="Arial" w:hAnsi="Arial" w:cs="Arial"/>
        <w:b/>
      </w:rPr>
    </w:pPr>
    <w:r>
      <w:rPr>
        <w:rFonts w:ascii="Arial" w:hAnsi="Arial" w:cs="Arial"/>
      </w:rPr>
      <w:t>Vignette clinique de programme</w:t>
    </w:r>
    <w:r w:rsidRPr="00987BF6">
      <w:rPr>
        <w:rFonts w:ascii="Arial" w:hAnsi="Arial" w:cs="Arial"/>
      </w:rPr>
      <w:t xml:space="preserve"> –</w:t>
    </w:r>
    <w:r w:rsidRPr="00740206">
      <w:rPr>
        <w:rFonts w:ascii="Arial" w:hAnsi="Arial" w:cs="Arial"/>
        <w:sz w:val="24"/>
        <w:szCs w:val="24"/>
      </w:rPr>
      <w:t xml:space="preserve"> </w:t>
    </w:r>
    <w:r w:rsidRPr="002E5BA0">
      <w:rPr>
        <w:rFonts w:ascii="Arial" w:hAnsi="Arial" w:cs="Arial"/>
        <w:b/>
        <w:sz w:val="20"/>
      </w:rPr>
      <w:t xml:space="preserve">Programme </w:t>
    </w:r>
    <w:r>
      <w:rPr>
        <w:rFonts w:ascii="Arial" w:hAnsi="Arial" w:cs="Arial"/>
        <w:b/>
        <w:sz w:val="20"/>
      </w:rPr>
      <w:t>spécialisé déficiences motrice et langagière (DM-DL) 7 ans et plus (bègue)</w:t>
    </w:r>
  </w:p>
  <w:p w:rsidR="00323828" w:rsidRPr="00E775B5" w:rsidRDefault="00323828" w:rsidP="00E775B5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828" w:rsidRDefault="00503F89" w:rsidP="00E775B5">
    <w:pPr>
      <w:pStyle w:val="En-tte"/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</w:tabs>
      <w:ind w:left="2552"/>
      <w:rPr>
        <w:rFonts w:ascii="Arial" w:hAnsi="Arial" w:cs="Arial"/>
        <w:sz w:val="24"/>
        <w:szCs w:val="24"/>
      </w:rPr>
    </w:pPr>
    <w:r w:rsidRPr="00503F89">
      <w:rPr>
        <w:rFonts w:ascii="Chaloult_Cond" w:hAnsi="Chaloult_Cond" w:cs="Arial"/>
        <w:b/>
        <w:noProof/>
        <w:sz w:val="10"/>
        <w:szCs w:val="10"/>
        <w:lang w:eastAsia="fr-CA"/>
      </w:rPr>
      <w:pict>
        <v:rect id="Rectangle 2" o:spid="_x0000_s1026" style="position:absolute;left:0;text-align:left;margin-left:-15.75pt;margin-top:-4.05pt;width:2in;height:5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" filled="f" stroked="f" strokeweight="1pt">
          <v:textbox>
            <w:txbxContent>
              <w:p w:rsidR="00323828" w:rsidRDefault="00323828" w:rsidP="00E775B5">
                <w:pPr>
                  <w:jc w:val="center"/>
                </w:pPr>
                <w:r>
                  <w:rPr>
                    <w:noProof/>
                    <w:lang w:eastAsia="fr-CA"/>
                  </w:rPr>
                  <w:drawing>
                    <wp:inline distT="0" distB="0" distL="0" distR="0">
                      <wp:extent cx="1440000" cy="599814"/>
                      <wp:effectExtent l="0" t="0" r="8255" b="0"/>
                      <wp:docPr id="3" name="Imag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logo_CISSS_Monteregie_Ouest_nb.jpg"/>
                              <pic:cNvPicPr/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40000" cy="59981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rect>
      </w:pict>
    </w:r>
  </w:p>
  <w:p w:rsidR="00323828" w:rsidRPr="009E4B2E" w:rsidRDefault="00323828" w:rsidP="00E775B5">
    <w:pPr>
      <w:pStyle w:val="En-tte"/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  <w:ind w:left="2552"/>
      <w:rPr>
        <w:rFonts w:ascii="Chaloult_Cond" w:hAnsi="Chaloult_Cond" w:cs="Arial"/>
        <w:b/>
        <w:sz w:val="10"/>
        <w:szCs w:val="10"/>
      </w:rPr>
    </w:pPr>
  </w:p>
  <w:p w:rsidR="00323828" w:rsidRPr="00FE17E8" w:rsidRDefault="00323828" w:rsidP="00E775B5">
    <w:pPr>
      <w:pStyle w:val="Titrebandeaunoir"/>
      <w:pBdr>
        <w:top w:val="single" w:sz="6" w:space="1" w:color="auto"/>
        <w:bottom w:val="single" w:sz="4" w:space="1" w:color="auto"/>
      </w:pBdr>
      <w:tabs>
        <w:tab w:val="clear" w:pos="2552"/>
        <w:tab w:val="left" w:pos="2694"/>
      </w:tabs>
      <w:ind w:left="2552"/>
      <w:rPr>
        <w:b w:val="0"/>
        <w:sz w:val="28"/>
        <w:szCs w:val="28"/>
      </w:rPr>
    </w:pPr>
    <w:r>
      <w:rPr>
        <w:b w:val="0"/>
        <w:sz w:val="28"/>
        <w:szCs w:val="28"/>
      </w:rPr>
      <w:t>Vignette clinique de programme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6DA0"/>
    <w:multiLevelType w:val="hybridMultilevel"/>
    <w:tmpl w:val="D5D02E0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9B7C8F"/>
    <w:multiLevelType w:val="hybridMultilevel"/>
    <w:tmpl w:val="C6F8A2C0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2A106AA"/>
    <w:multiLevelType w:val="hybridMultilevel"/>
    <w:tmpl w:val="C002BD2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014444"/>
    <w:multiLevelType w:val="hybridMultilevel"/>
    <w:tmpl w:val="58120C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6A7E07"/>
    <w:multiLevelType w:val="hybridMultilevel"/>
    <w:tmpl w:val="60A2BA24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EA3140F"/>
    <w:multiLevelType w:val="hybridMultilevel"/>
    <w:tmpl w:val="53AEC090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3036EB4"/>
    <w:multiLevelType w:val="hybridMultilevel"/>
    <w:tmpl w:val="2AEE5038"/>
    <w:lvl w:ilvl="0" w:tplc="0C0C000B">
      <w:start w:val="1"/>
      <w:numFmt w:val="bullet"/>
      <w:lvlText w:val=""/>
      <w:lvlJc w:val="left"/>
      <w:pPr>
        <w:ind w:left="1037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7">
    <w:nsid w:val="5D443F40"/>
    <w:multiLevelType w:val="hybridMultilevel"/>
    <w:tmpl w:val="F828D8E0"/>
    <w:lvl w:ilvl="0" w:tplc="0C0C000B">
      <w:start w:val="1"/>
      <w:numFmt w:val="bullet"/>
      <w:lvlText w:val=""/>
      <w:lvlJc w:val="left"/>
      <w:pPr>
        <w:ind w:left="1037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8">
    <w:nsid w:val="692A3C0E"/>
    <w:multiLevelType w:val="hybridMultilevel"/>
    <w:tmpl w:val="BF186B7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552304"/>
    <w:multiLevelType w:val="hybridMultilevel"/>
    <w:tmpl w:val="3404CF4C"/>
    <w:lvl w:ilvl="0" w:tplc="3B2C749E">
      <w:numFmt w:val="bullet"/>
      <w:lvlText w:val="•"/>
      <w:lvlJc w:val="left"/>
      <w:pPr>
        <w:ind w:left="1410" w:hanging="69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82F050A"/>
    <w:multiLevelType w:val="hybridMultilevel"/>
    <w:tmpl w:val="EC1CB1DE"/>
    <w:lvl w:ilvl="0" w:tplc="0C0C0001">
      <w:start w:val="1"/>
      <w:numFmt w:val="bullet"/>
      <w:lvlText w:val=""/>
      <w:lvlJc w:val="left"/>
      <w:pPr>
        <w:ind w:left="396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11">
    <w:nsid w:val="784C47E2"/>
    <w:multiLevelType w:val="hybridMultilevel"/>
    <w:tmpl w:val="BB3ED550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BC215B3"/>
    <w:multiLevelType w:val="hybridMultilevel"/>
    <w:tmpl w:val="1428BA22"/>
    <w:lvl w:ilvl="0" w:tplc="3CD63F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7"/>
  </w:num>
  <w:num w:numId="5">
    <w:abstractNumId w:val="8"/>
  </w:num>
  <w:num w:numId="6">
    <w:abstractNumId w:val="0"/>
  </w:num>
  <w:num w:numId="7">
    <w:abstractNumId w:val="3"/>
  </w:num>
  <w:num w:numId="8">
    <w:abstractNumId w:val="11"/>
  </w:num>
  <w:num w:numId="9">
    <w:abstractNumId w:val="1"/>
  </w:num>
  <w:num w:numId="10">
    <w:abstractNumId w:val="2"/>
  </w:num>
  <w:num w:numId="11">
    <w:abstractNumId w:val="10"/>
  </w:num>
  <w:num w:numId="12">
    <w:abstractNumId w:val="5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7694C"/>
    <w:rsid w:val="00014619"/>
    <w:rsid w:val="000177BB"/>
    <w:rsid w:val="0002785A"/>
    <w:rsid w:val="00036A29"/>
    <w:rsid w:val="00050748"/>
    <w:rsid w:val="00070C82"/>
    <w:rsid w:val="000A02E8"/>
    <w:rsid w:val="000C60A6"/>
    <w:rsid w:val="001719A4"/>
    <w:rsid w:val="001A4E83"/>
    <w:rsid w:val="001E1240"/>
    <w:rsid w:val="001E19D7"/>
    <w:rsid w:val="001E4184"/>
    <w:rsid w:val="001F0777"/>
    <w:rsid w:val="001F292A"/>
    <w:rsid w:val="00234A3E"/>
    <w:rsid w:val="002979BD"/>
    <w:rsid w:val="002C6D09"/>
    <w:rsid w:val="002D0DCE"/>
    <w:rsid w:val="002E5BA0"/>
    <w:rsid w:val="002F2462"/>
    <w:rsid w:val="00323828"/>
    <w:rsid w:val="003265DD"/>
    <w:rsid w:val="003765FD"/>
    <w:rsid w:val="0038347B"/>
    <w:rsid w:val="003935A9"/>
    <w:rsid w:val="003D1D4C"/>
    <w:rsid w:val="003F3C45"/>
    <w:rsid w:val="003F6337"/>
    <w:rsid w:val="00401D55"/>
    <w:rsid w:val="00435E6C"/>
    <w:rsid w:val="0043739A"/>
    <w:rsid w:val="00441ED3"/>
    <w:rsid w:val="0046236D"/>
    <w:rsid w:val="00472165"/>
    <w:rsid w:val="00485C9E"/>
    <w:rsid w:val="00485CC8"/>
    <w:rsid w:val="004A09C8"/>
    <w:rsid w:val="004B14AE"/>
    <w:rsid w:val="004B4F3E"/>
    <w:rsid w:val="004C542B"/>
    <w:rsid w:val="004F684E"/>
    <w:rsid w:val="00503F89"/>
    <w:rsid w:val="00514027"/>
    <w:rsid w:val="00516021"/>
    <w:rsid w:val="005321B9"/>
    <w:rsid w:val="00585390"/>
    <w:rsid w:val="005C0935"/>
    <w:rsid w:val="005E159E"/>
    <w:rsid w:val="005E5BCC"/>
    <w:rsid w:val="00613DB7"/>
    <w:rsid w:val="00624586"/>
    <w:rsid w:val="00624EB7"/>
    <w:rsid w:val="0065602E"/>
    <w:rsid w:val="006602B2"/>
    <w:rsid w:val="0067089C"/>
    <w:rsid w:val="00693EE0"/>
    <w:rsid w:val="006A2337"/>
    <w:rsid w:val="006A6580"/>
    <w:rsid w:val="006A7D15"/>
    <w:rsid w:val="006D2188"/>
    <w:rsid w:val="006D42C4"/>
    <w:rsid w:val="006D70F2"/>
    <w:rsid w:val="006E0A07"/>
    <w:rsid w:val="006F31D9"/>
    <w:rsid w:val="00711C1E"/>
    <w:rsid w:val="00740206"/>
    <w:rsid w:val="00762789"/>
    <w:rsid w:val="007C1EF3"/>
    <w:rsid w:val="00806595"/>
    <w:rsid w:val="00826F3F"/>
    <w:rsid w:val="00854D5E"/>
    <w:rsid w:val="00867432"/>
    <w:rsid w:val="008676CF"/>
    <w:rsid w:val="008725BE"/>
    <w:rsid w:val="008774C6"/>
    <w:rsid w:val="00891FB7"/>
    <w:rsid w:val="0089559F"/>
    <w:rsid w:val="008A10A6"/>
    <w:rsid w:val="008B7A39"/>
    <w:rsid w:val="008C1607"/>
    <w:rsid w:val="008E102B"/>
    <w:rsid w:val="008E1414"/>
    <w:rsid w:val="008E57D9"/>
    <w:rsid w:val="00905AC2"/>
    <w:rsid w:val="009166E3"/>
    <w:rsid w:val="00934F3D"/>
    <w:rsid w:val="00942A1D"/>
    <w:rsid w:val="009510D7"/>
    <w:rsid w:val="00956DFD"/>
    <w:rsid w:val="00964F2C"/>
    <w:rsid w:val="009737FE"/>
    <w:rsid w:val="00987BF6"/>
    <w:rsid w:val="00990F41"/>
    <w:rsid w:val="009A307B"/>
    <w:rsid w:val="009C7BE5"/>
    <w:rsid w:val="009E3A91"/>
    <w:rsid w:val="009E4B2E"/>
    <w:rsid w:val="00A10042"/>
    <w:rsid w:val="00A30FA0"/>
    <w:rsid w:val="00A40112"/>
    <w:rsid w:val="00A41564"/>
    <w:rsid w:val="00A61BB7"/>
    <w:rsid w:val="00A7159E"/>
    <w:rsid w:val="00A7694C"/>
    <w:rsid w:val="00A815B4"/>
    <w:rsid w:val="00B226A7"/>
    <w:rsid w:val="00B35552"/>
    <w:rsid w:val="00B37204"/>
    <w:rsid w:val="00B526C2"/>
    <w:rsid w:val="00B529AC"/>
    <w:rsid w:val="00B66976"/>
    <w:rsid w:val="00BB4F5A"/>
    <w:rsid w:val="00BB7A72"/>
    <w:rsid w:val="00BC7A08"/>
    <w:rsid w:val="00BD64B3"/>
    <w:rsid w:val="00BF62FC"/>
    <w:rsid w:val="00C11006"/>
    <w:rsid w:val="00C15FF9"/>
    <w:rsid w:val="00C25758"/>
    <w:rsid w:val="00C7381D"/>
    <w:rsid w:val="00C808E4"/>
    <w:rsid w:val="00C829EA"/>
    <w:rsid w:val="00C96EFE"/>
    <w:rsid w:val="00CD5F59"/>
    <w:rsid w:val="00CD6B81"/>
    <w:rsid w:val="00CE3F1B"/>
    <w:rsid w:val="00CE5D9A"/>
    <w:rsid w:val="00CF2721"/>
    <w:rsid w:val="00D431E0"/>
    <w:rsid w:val="00D51182"/>
    <w:rsid w:val="00D70B2E"/>
    <w:rsid w:val="00DB3D17"/>
    <w:rsid w:val="00DB5A4E"/>
    <w:rsid w:val="00DC5A3C"/>
    <w:rsid w:val="00DD1880"/>
    <w:rsid w:val="00DE147C"/>
    <w:rsid w:val="00DE717C"/>
    <w:rsid w:val="00E1535B"/>
    <w:rsid w:val="00E16429"/>
    <w:rsid w:val="00E54F3F"/>
    <w:rsid w:val="00E5606A"/>
    <w:rsid w:val="00E626EF"/>
    <w:rsid w:val="00E63826"/>
    <w:rsid w:val="00E65E8E"/>
    <w:rsid w:val="00E775B5"/>
    <w:rsid w:val="00E77FDB"/>
    <w:rsid w:val="00E87339"/>
    <w:rsid w:val="00EA4535"/>
    <w:rsid w:val="00EA526F"/>
    <w:rsid w:val="00EB5230"/>
    <w:rsid w:val="00EB68B3"/>
    <w:rsid w:val="00EC0698"/>
    <w:rsid w:val="00EC0E64"/>
    <w:rsid w:val="00ED6FE2"/>
    <w:rsid w:val="00EE5183"/>
    <w:rsid w:val="00EF3EB4"/>
    <w:rsid w:val="00F009CA"/>
    <w:rsid w:val="00F07021"/>
    <w:rsid w:val="00F1322F"/>
    <w:rsid w:val="00F342FC"/>
    <w:rsid w:val="00F34CDB"/>
    <w:rsid w:val="00F35BBD"/>
    <w:rsid w:val="00F6508E"/>
    <w:rsid w:val="00FA6582"/>
    <w:rsid w:val="00FB4713"/>
    <w:rsid w:val="00FE17E8"/>
    <w:rsid w:val="00FE4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EFE"/>
  </w:style>
  <w:style w:type="paragraph" w:styleId="Titre3">
    <w:name w:val="heading 3"/>
    <w:basedOn w:val="Normal"/>
    <w:next w:val="Normal"/>
    <w:link w:val="Titre3Car"/>
    <w:qFormat/>
    <w:rsid w:val="00E626EF"/>
    <w:pPr>
      <w:keepNext/>
      <w:tabs>
        <w:tab w:val="right" w:pos="3402"/>
        <w:tab w:val="right" w:pos="3686"/>
        <w:tab w:val="left" w:pos="4536"/>
        <w:tab w:val="right" w:pos="8789"/>
      </w:tabs>
      <w:spacing w:after="0" w:line="240" w:lineRule="auto"/>
      <w:ind w:right="-2"/>
      <w:jc w:val="both"/>
      <w:outlineLvl w:val="2"/>
    </w:pPr>
    <w:rPr>
      <w:rFonts w:ascii="Arial" w:eastAsia="Times New Roman" w:hAnsi="Arial" w:cs="Arial"/>
      <w:b/>
      <w:szCs w:val="24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694C"/>
  </w:style>
  <w:style w:type="paragraph" w:styleId="Pieddepage">
    <w:name w:val="footer"/>
    <w:basedOn w:val="Normal"/>
    <w:link w:val="Pieddepag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694C"/>
  </w:style>
  <w:style w:type="paragraph" w:customStyle="1" w:styleId="Titrebandeaunoir">
    <w:name w:val="Titre bandeau noir"/>
    <w:basedOn w:val="En-tte"/>
    <w:qFormat/>
    <w:rsid w:val="00A815B4"/>
    <w:pPr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</w:pPr>
    <w:rPr>
      <w:rFonts w:ascii="Arial" w:hAnsi="Arial" w:cs="Arial"/>
      <w:b/>
      <w:sz w:val="24"/>
      <w:szCs w:val="24"/>
    </w:rPr>
  </w:style>
  <w:style w:type="table" w:styleId="Grilledutableau">
    <w:name w:val="Table Grid"/>
    <w:basedOn w:val="TableauNormal"/>
    <w:uiPriority w:val="39"/>
    <w:rsid w:val="009E3A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9E3A91"/>
    <w:pPr>
      <w:ind w:left="720"/>
      <w:contextualSpacing/>
    </w:pPr>
  </w:style>
  <w:style w:type="table" w:customStyle="1" w:styleId="Grilledetableauclaire1">
    <w:name w:val="Grille de tableau claire1"/>
    <w:basedOn w:val="TableauNormal"/>
    <w:uiPriority w:val="40"/>
    <w:rsid w:val="00DE147C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E3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3F1B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1F292A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CE5D9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E5D9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E5D9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E5D9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E5D9A"/>
    <w:rPr>
      <w:b/>
      <w:bCs/>
      <w:sz w:val="20"/>
      <w:szCs w:val="20"/>
    </w:rPr>
  </w:style>
  <w:style w:type="character" w:customStyle="1" w:styleId="Titre3Car">
    <w:name w:val="Titre 3 Car"/>
    <w:basedOn w:val="Policepardfaut"/>
    <w:link w:val="Titre3"/>
    <w:rsid w:val="00E626EF"/>
    <w:rPr>
      <w:rFonts w:ascii="Arial" w:eastAsia="Times New Roman" w:hAnsi="Arial" w:cs="Arial"/>
      <w:b/>
      <w:szCs w:val="24"/>
      <w:u w:val="single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E626EF"/>
    <w:pPr>
      <w:keepNext/>
      <w:tabs>
        <w:tab w:val="right" w:pos="3402"/>
        <w:tab w:val="right" w:pos="3686"/>
        <w:tab w:val="left" w:pos="4536"/>
        <w:tab w:val="right" w:pos="8789"/>
      </w:tabs>
      <w:spacing w:after="0" w:line="240" w:lineRule="auto"/>
      <w:ind w:right="-2"/>
      <w:jc w:val="both"/>
      <w:outlineLvl w:val="2"/>
    </w:pPr>
    <w:rPr>
      <w:rFonts w:ascii="Arial" w:eastAsia="Times New Roman" w:hAnsi="Arial" w:cs="Arial"/>
      <w:b/>
      <w:szCs w:val="24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694C"/>
  </w:style>
  <w:style w:type="paragraph" w:styleId="Pieddepage">
    <w:name w:val="footer"/>
    <w:basedOn w:val="Normal"/>
    <w:link w:val="Pieddepag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694C"/>
  </w:style>
  <w:style w:type="paragraph" w:customStyle="1" w:styleId="Titrebandeaunoir">
    <w:name w:val="Titre bandeau noir"/>
    <w:basedOn w:val="En-tte"/>
    <w:qFormat/>
    <w:rsid w:val="00A815B4"/>
    <w:pPr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</w:pPr>
    <w:rPr>
      <w:rFonts w:ascii="Arial" w:hAnsi="Arial" w:cs="Arial"/>
      <w:b/>
      <w:sz w:val="24"/>
      <w:szCs w:val="24"/>
    </w:rPr>
  </w:style>
  <w:style w:type="table" w:styleId="Grilledutableau">
    <w:name w:val="Table Grid"/>
    <w:basedOn w:val="TableauNormal"/>
    <w:uiPriority w:val="39"/>
    <w:rsid w:val="009E3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E3A91"/>
    <w:pPr>
      <w:ind w:left="720"/>
      <w:contextualSpacing/>
    </w:pPr>
  </w:style>
  <w:style w:type="table" w:customStyle="1" w:styleId="Grilledetableauclaire1">
    <w:name w:val="Grille de tableau claire1"/>
    <w:basedOn w:val="TableauNormal"/>
    <w:uiPriority w:val="40"/>
    <w:rsid w:val="00DE14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E3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3F1B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1F292A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CE5D9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E5D9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E5D9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E5D9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E5D9A"/>
    <w:rPr>
      <w:b/>
      <w:bCs/>
      <w:sz w:val="20"/>
      <w:szCs w:val="20"/>
    </w:rPr>
  </w:style>
  <w:style w:type="character" w:customStyle="1" w:styleId="Titre3Car">
    <w:name w:val="Titre 3 Car"/>
    <w:basedOn w:val="Policepardfaut"/>
    <w:link w:val="Titre3"/>
    <w:rsid w:val="00E626EF"/>
    <w:rPr>
      <w:rFonts w:ascii="Arial" w:eastAsia="Times New Roman" w:hAnsi="Arial" w:cs="Arial"/>
      <w:b/>
      <w:szCs w:val="24"/>
      <w:u w:val="single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6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5DD5D-F081-46CE-B6B8-152F55C08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392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JR</Company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 Durocher</dc:creator>
  <cp:lastModifiedBy>sfragau</cp:lastModifiedBy>
  <cp:revision>6</cp:revision>
  <cp:lastPrinted>2016-07-06T14:12:00Z</cp:lastPrinted>
  <dcterms:created xsi:type="dcterms:W3CDTF">2017-11-06T19:41:00Z</dcterms:created>
  <dcterms:modified xsi:type="dcterms:W3CDTF">2017-11-06T20:13:00Z</dcterms:modified>
</cp:coreProperties>
</file>