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6FE2" w:rsidRDefault="00ED6FE2" w:rsidP="00E775B5">
      <w:pPr>
        <w:tabs>
          <w:tab w:val="left" w:pos="1618"/>
        </w:tabs>
        <w:spacing w:after="0" w:line="240" w:lineRule="auto"/>
        <w:rPr>
          <w:rFonts w:ascii="Arial" w:hAnsi="Arial" w:cs="Arial"/>
          <w:sz w:val="20"/>
          <w:szCs w:val="20"/>
        </w:rPr>
      </w:pPr>
    </w:p>
    <w:p w:rsidR="00E775B5" w:rsidRPr="00BB4F5A" w:rsidRDefault="00E775B5" w:rsidP="00E775B5">
      <w:pPr>
        <w:pBdr>
          <w:top w:val="single" w:sz="4" w:space="1" w:color="auto"/>
        </w:pBdr>
        <w:tabs>
          <w:tab w:val="left" w:pos="1618"/>
        </w:tabs>
        <w:spacing w:after="0" w:line="240" w:lineRule="auto"/>
        <w:rPr>
          <w:rFonts w:ascii="Arial" w:hAnsi="Arial" w:cs="Arial"/>
          <w:sz w:val="20"/>
          <w:szCs w:val="20"/>
        </w:rPr>
      </w:pPr>
    </w:p>
    <w:tbl>
      <w:tblPr>
        <w:tblStyle w:val="Grilledutableau"/>
        <w:tblW w:w="10603" w:type="dxa"/>
        <w:tblInd w:w="-5" w:type="dxa"/>
        <w:tblLayout w:type="fixed"/>
        <w:tblLook w:val="04A0" w:firstRow="1" w:lastRow="0" w:firstColumn="1" w:lastColumn="0" w:noHBand="0" w:noVBand="1"/>
      </w:tblPr>
      <w:tblGrid>
        <w:gridCol w:w="7545"/>
        <w:gridCol w:w="3058"/>
      </w:tblGrid>
      <w:tr w:rsidR="00E63826" w:rsidRPr="00BB4F5A" w:rsidTr="0002785A">
        <w:trPr>
          <w:trHeight w:val="340"/>
        </w:trPr>
        <w:tc>
          <w:tcPr>
            <w:tcW w:w="10603" w:type="dxa"/>
            <w:gridSpan w:val="2"/>
            <w:shd w:val="clear" w:color="auto" w:fill="000000" w:themeFill="text1"/>
            <w:vAlign w:val="center"/>
          </w:tcPr>
          <w:p w:rsidR="00E63826" w:rsidRPr="00BB4F5A" w:rsidRDefault="0002785A" w:rsidP="00485C9E">
            <w:pPr>
              <w:rPr>
                <w:rFonts w:ascii="Arial" w:hAnsi="Arial" w:cs="Arial"/>
                <w:b/>
                <w:color w:val="FFFFFF" w:themeColor="background1"/>
              </w:rPr>
            </w:pPr>
            <w:r>
              <w:rPr>
                <w:rFonts w:ascii="Arial" w:hAnsi="Arial" w:cs="Arial"/>
                <w:b/>
                <w:color w:val="FFFFFF" w:themeColor="background1"/>
              </w:rPr>
              <w:t xml:space="preserve">Programme </w:t>
            </w:r>
            <w:r w:rsidR="0017194C">
              <w:rPr>
                <w:rFonts w:ascii="Arial" w:hAnsi="Arial" w:cs="Arial"/>
                <w:b/>
                <w:color w:val="FFFFFF" w:themeColor="background1"/>
              </w:rPr>
              <w:t>régional des douleurs chroniques</w:t>
            </w:r>
          </w:p>
        </w:tc>
      </w:tr>
      <w:tr w:rsidR="0002785A" w:rsidRPr="001719A4" w:rsidTr="0002785A">
        <w:trPr>
          <w:trHeight w:val="403"/>
        </w:trPr>
        <w:tc>
          <w:tcPr>
            <w:tcW w:w="7545" w:type="dxa"/>
            <w:vAlign w:val="center"/>
          </w:tcPr>
          <w:p w:rsidR="0002785A" w:rsidRPr="001719A4" w:rsidRDefault="0002785A" w:rsidP="00F903C0">
            <w:pPr>
              <w:rPr>
                <w:rFonts w:ascii="Arial" w:hAnsi="Arial" w:cs="Arial"/>
                <w:sz w:val="20"/>
                <w:szCs w:val="20"/>
              </w:rPr>
            </w:pPr>
            <w:r w:rsidRPr="001719A4">
              <w:rPr>
                <w:rFonts w:ascii="Arial" w:hAnsi="Arial" w:cs="Arial"/>
                <w:sz w:val="20"/>
                <w:szCs w:val="20"/>
              </w:rPr>
              <w:t>Direction des programmes Déficiences</w:t>
            </w:r>
          </w:p>
        </w:tc>
        <w:tc>
          <w:tcPr>
            <w:tcW w:w="3058" w:type="dxa"/>
            <w:vAlign w:val="center"/>
          </w:tcPr>
          <w:p w:rsidR="0002785A" w:rsidRPr="001719A4" w:rsidRDefault="0002785A" w:rsidP="00F903C0">
            <w:pPr>
              <w:rPr>
                <w:rFonts w:ascii="Arial" w:hAnsi="Arial" w:cs="Arial"/>
                <w:sz w:val="20"/>
                <w:szCs w:val="20"/>
              </w:rPr>
            </w:pPr>
            <w:r>
              <w:rPr>
                <w:rFonts w:ascii="Arial" w:hAnsi="Arial" w:cs="Arial"/>
                <w:sz w:val="20"/>
                <w:szCs w:val="20"/>
              </w:rPr>
              <w:t>Octobre 2017</w:t>
            </w:r>
          </w:p>
        </w:tc>
      </w:tr>
    </w:tbl>
    <w:p w:rsidR="00942A1D" w:rsidRDefault="00942A1D" w:rsidP="009E3A91">
      <w:pPr>
        <w:spacing w:after="0" w:line="240" w:lineRule="auto"/>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02785A" w:rsidTr="00F009CA">
        <w:tc>
          <w:tcPr>
            <w:tcW w:w="1809" w:type="dxa"/>
            <w:vAlign w:val="center"/>
          </w:tcPr>
          <w:p w:rsidR="0002785A" w:rsidRPr="004A09C8" w:rsidRDefault="0002785A" w:rsidP="0002785A">
            <w:pPr>
              <w:rPr>
                <w:rFonts w:ascii="Arial" w:hAnsi="Arial" w:cs="Arial"/>
                <w:b/>
                <w:sz w:val="20"/>
              </w:rPr>
            </w:pPr>
            <w:r w:rsidRPr="004A09C8">
              <w:rPr>
                <w:rFonts w:ascii="Arial" w:hAnsi="Arial" w:cs="Arial"/>
                <w:b/>
                <w:sz w:val="20"/>
              </w:rPr>
              <w:t>Portrait</w:t>
            </w:r>
          </w:p>
          <w:p w:rsidR="0002785A" w:rsidRPr="004A09C8" w:rsidRDefault="0002785A" w:rsidP="0002785A">
            <w:pPr>
              <w:rPr>
                <w:rFonts w:ascii="Arial" w:hAnsi="Arial" w:cs="Arial"/>
                <w:sz w:val="20"/>
                <w:szCs w:val="20"/>
              </w:rPr>
            </w:pPr>
            <w:r w:rsidRPr="004A09C8">
              <w:rPr>
                <w:rFonts w:ascii="Arial" w:hAnsi="Arial" w:cs="Arial"/>
                <w:b/>
                <w:sz w:val="20"/>
              </w:rPr>
              <w:t>de l’usager</w:t>
            </w:r>
          </w:p>
          <w:p w:rsidR="0002785A" w:rsidRPr="004A09C8" w:rsidRDefault="0002785A" w:rsidP="0002785A">
            <w:pPr>
              <w:rPr>
                <w:rFonts w:ascii="Arial" w:hAnsi="Arial" w:cs="Arial"/>
                <w:sz w:val="20"/>
                <w:szCs w:val="20"/>
              </w:rPr>
            </w:pPr>
          </w:p>
        </w:tc>
        <w:tc>
          <w:tcPr>
            <w:tcW w:w="8870" w:type="dxa"/>
            <w:vAlign w:val="center"/>
          </w:tcPr>
          <w:p w:rsidR="0017194C" w:rsidRPr="0017194C" w:rsidRDefault="0017194C" w:rsidP="0017194C">
            <w:pPr>
              <w:pStyle w:val="Paragraphedeliste"/>
              <w:numPr>
                <w:ilvl w:val="0"/>
                <w:numId w:val="8"/>
              </w:numPr>
              <w:jc w:val="both"/>
              <w:rPr>
                <w:rFonts w:ascii="Arial" w:hAnsi="Arial" w:cs="Arial"/>
                <w:sz w:val="20"/>
              </w:rPr>
            </w:pPr>
            <w:r w:rsidRPr="0017194C">
              <w:rPr>
                <w:rFonts w:ascii="Arial" w:hAnsi="Arial" w:cs="Arial"/>
                <w:sz w:val="20"/>
              </w:rPr>
              <w:t>Dame de 60 ans avec diagnostic de fibromyalgie. La problématique de douleur affecte la réalisation de certaines de ses activités.</w:t>
            </w:r>
          </w:p>
          <w:p w:rsidR="0017194C" w:rsidRPr="0017194C" w:rsidRDefault="0017194C" w:rsidP="0017194C">
            <w:pPr>
              <w:pStyle w:val="Paragraphedeliste"/>
              <w:numPr>
                <w:ilvl w:val="0"/>
                <w:numId w:val="8"/>
              </w:numPr>
              <w:jc w:val="both"/>
              <w:rPr>
                <w:rFonts w:ascii="Arial" w:hAnsi="Arial" w:cs="Arial"/>
                <w:sz w:val="20"/>
              </w:rPr>
            </w:pPr>
            <w:r w:rsidRPr="0017194C">
              <w:rPr>
                <w:rFonts w:ascii="Arial" w:hAnsi="Arial" w:cs="Arial"/>
                <w:sz w:val="20"/>
              </w:rPr>
              <w:t xml:space="preserve">Antécédents et conditions associées : haute tension artérielle (HTA), asthme, arthrose, apnée du sommeil, psoriasis, troubles dépressifs, anxiété, </w:t>
            </w:r>
            <w:proofErr w:type="spellStart"/>
            <w:r w:rsidRPr="0017194C">
              <w:rPr>
                <w:rFonts w:ascii="Arial" w:hAnsi="Arial" w:cs="Arial"/>
                <w:sz w:val="20"/>
              </w:rPr>
              <w:t>polyarthralgie</w:t>
            </w:r>
            <w:proofErr w:type="spellEnd"/>
            <w:r w:rsidRPr="0017194C">
              <w:rPr>
                <w:rFonts w:ascii="Arial" w:hAnsi="Arial" w:cs="Arial"/>
                <w:sz w:val="20"/>
              </w:rPr>
              <w:t xml:space="preserve">, syndrome du côlon irritable, syndrome jambes sans repos, chondromalacie, chirurgie de reconstruction épaule droite (rupture de coiffe des rotateurs), troubles d’adaptation avec humeur anxieuse. </w:t>
            </w:r>
          </w:p>
          <w:p w:rsidR="0017194C" w:rsidRPr="0017194C" w:rsidRDefault="0017194C" w:rsidP="0017194C">
            <w:pPr>
              <w:pStyle w:val="Paragraphedeliste"/>
              <w:numPr>
                <w:ilvl w:val="0"/>
                <w:numId w:val="8"/>
              </w:numPr>
              <w:jc w:val="both"/>
              <w:rPr>
                <w:rFonts w:ascii="Arial" w:hAnsi="Arial" w:cs="Arial"/>
                <w:sz w:val="20"/>
              </w:rPr>
            </w:pPr>
            <w:r w:rsidRPr="0017194C">
              <w:rPr>
                <w:rFonts w:ascii="Arial" w:hAnsi="Arial" w:cs="Arial"/>
                <w:sz w:val="20"/>
              </w:rPr>
              <w:t>Liste importante de médication.</w:t>
            </w:r>
          </w:p>
          <w:p w:rsidR="0017194C" w:rsidRPr="0017194C" w:rsidRDefault="0017194C" w:rsidP="0017194C">
            <w:pPr>
              <w:pStyle w:val="Paragraphedeliste"/>
              <w:numPr>
                <w:ilvl w:val="0"/>
                <w:numId w:val="8"/>
              </w:numPr>
              <w:jc w:val="both"/>
              <w:rPr>
                <w:rFonts w:ascii="Arial" w:hAnsi="Arial" w:cs="Arial"/>
                <w:sz w:val="20"/>
              </w:rPr>
            </w:pPr>
            <w:r w:rsidRPr="0017194C">
              <w:rPr>
                <w:rFonts w:ascii="Arial" w:hAnsi="Arial" w:cs="Arial"/>
                <w:sz w:val="20"/>
              </w:rPr>
              <w:t>Prise de poids importante depuis prise de médication et conflit avec l’employeur.</w:t>
            </w:r>
          </w:p>
          <w:p w:rsidR="0017194C" w:rsidRPr="0017194C" w:rsidRDefault="0017194C" w:rsidP="0017194C">
            <w:pPr>
              <w:pStyle w:val="Paragraphedeliste"/>
              <w:numPr>
                <w:ilvl w:val="0"/>
                <w:numId w:val="8"/>
              </w:numPr>
              <w:jc w:val="both"/>
              <w:rPr>
                <w:rFonts w:ascii="Arial" w:hAnsi="Arial" w:cs="Arial"/>
                <w:sz w:val="20"/>
              </w:rPr>
            </w:pPr>
            <w:r w:rsidRPr="0017194C">
              <w:rPr>
                <w:rFonts w:ascii="Arial" w:hAnsi="Arial" w:cs="Arial"/>
                <w:bCs/>
                <w:sz w:val="20"/>
              </w:rPr>
              <w:t xml:space="preserve">Madame est en arrêt de travail depuis 2008. Suite à une démarche de reconnaissance d’invalidité n’ayant pas </w:t>
            </w:r>
            <w:r w:rsidR="007077E7">
              <w:rPr>
                <w:rFonts w:ascii="Arial" w:hAnsi="Arial" w:cs="Arial"/>
                <w:bCs/>
                <w:sz w:val="20"/>
              </w:rPr>
              <w:t>fonctionné</w:t>
            </w:r>
            <w:r w:rsidRPr="0017194C">
              <w:rPr>
                <w:rFonts w:ascii="Arial" w:hAnsi="Arial" w:cs="Arial"/>
                <w:bCs/>
                <w:sz w:val="20"/>
              </w:rPr>
              <w:t xml:space="preserve"> avec l’employeur, elle a pris sa retraite. Bénéficie de sa rente RRQ.</w:t>
            </w:r>
          </w:p>
          <w:p w:rsidR="0017194C" w:rsidRPr="0017194C" w:rsidRDefault="0017194C" w:rsidP="0017194C">
            <w:pPr>
              <w:jc w:val="both"/>
              <w:rPr>
                <w:rFonts w:ascii="Arial" w:hAnsi="Arial" w:cs="Arial"/>
                <w:sz w:val="20"/>
                <w:u w:val="single"/>
              </w:rPr>
            </w:pPr>
          </w:p>
          <w:p w:rsidR="0017194C" w:rsidRPr="0017194C" w:rsidRDefault="0017194C" w:rsidP="0017194C">
            <w:pPr>
              <w:jc w:val="both"/>
              <w:rPr>
                <w:rFonts w:ascii="Arial" w:hAnsi="Arial" w:cs="Arial"/>
                <w:sz w:val="20"/>
              </w:rPr>
            </w:pPr>
            <w:r w:rsidRPr="0017194C">
              <w:rPr>
                <w:rFonts w:ascii="Arial" w:hAnsi="Arial" w:cs="Arial"/>
                <w:sz w:val="20"/>
                <w:u w:val="single"/>
              </w:rPr>
              <w:t>Résumé de la situation familiale</w:t>
            </w:r>
            <w:r w:rsidRPr="0017194C">
              <w:rPr>
                <w:rFonts w:ascii="Arial" w:hAnsi="Arial" w:cs="Arial"/>
                <w:sz w:val="20"/>
              </w:rPr>
              <w:t> :</w:t>
            </w:r>
          </w:p>
          <w:p w:rsidR="0017194C" w:rsidRPr="0017194C" w:rsidRDefault="0017194C" w:rsidP="0017194C">
            <w:pPr>
              <w:pStyle w:val="Paragraphedeliste"/>
              <w:numPr>
                <w:ilvl w:val="0"/>
                <w:numId w:val="8"/>
              </w:numPr>
              <w:jc w:val="both"/>
              <w:rPr>
                <w:rFonts w:ascii="Arial" w:hAnsi="Arial" w:cs="Arial"/>
                <w:sz w:val="20"/>
              </w:rPr>
            </w:pPr>
            <w:r w:rsidRPr="0017194C">
              <w:rPr>
                <w:rFonts w:ascii="Arial" w:hAnsi="Arial" w:cs="Arial"/>
                <w:bCs/>
                <w:sz w:val="20"/>
              </w:rPr>
              <w:t xml:space="preserve">Habite avec son conjoint (qui a également des douleurs chroniques) dans leur maison, un </w:t>
            </w:r>
            <w:r>
              <w:rPr>
                <w:rFonts w:ascii="Arial" w:hAnsi="Arial" w:cs="Arial"/>
                <w:bCs/>
                <w:sz w:val="20"/>
              </w:rPr>
              <w:br/>
              <w:t xml:space="preserve">« </w:t>
            </w:r>
            <w:r w:rsidRPr="0017194C">
              <w:rPr>
                <w:rFonts w:ascii="Arial" w:hAnsi="Arial" w:cs="Arial"/>
                <w:bCs/>
                <w:sz w:val="20"/>
              </w:rPr>
              <w:t>bungalow</w:t>
            </w:r>
            <w:r>
              <w:rPr>
                <w:rFonts w:ascii="Arial" w:hAnsi="Arial" w:cs="Arial"/>
                <w:bCs/>
                <w:sz w:val="20"/>
              </w:rPr>
              <w:t xml:space="preserve"> »</w:t>
            </w:r>
            <w:r w:rsidRPr="0017194C">
              <w:rPr>
                <w:rFonts w:ascii="Arial" w:hAnsi="Arial" w:cs="Arial"/>
                <w:bCs/>
                <w:sz w:val="20"/>
              </w:rPr>
              <w:t xml:space="preserve"> sans barrière architecturale. </w:t>
            </w:r>
          </w:p>
          <w:p w:rsidR="0017194C" w:rsidRPr="0017194C" w:rsidRDefault="0017194C" w:rsidP="0017194C">
            <w:pPr>
              <w:pStyle w:val="Paragraphedeliste"/>
              <w:numPr>
                <w:ilvl w:val="0"/>
                <w:numId w:val="8"/>
              </w:numPr>
              <w:jc w:val="both"/>
              <w:rPr>
                <w:rFonts w:ascii="Arial" w:hAnsi="Arial" w:cs="Arial"/>
                <w:sz w:val="20"/>
              </w:rPr>
            </w:pPr>
            <w:r w:rsidRPr="0017194C">
              <w:rPr>
                <w:rFonts w:ascii="Arial" w:hAnsi="Arial" w:cs="Arial"/>
                <w:bCs/>
                <w:sz w:val="20"/>
              </w:rPr>
              <w:t xml:space="preserve">A un fils de 36 ans et une petite-fille de 2½ ans vivant dans la même région. </w:t>
            </w:r>
          </w:p>
          <w:p w:rsidR="0002785A" w:rsidRPr="0017194C" w:rsidRDefault="0017194C" w:rsidP="0017194C">
            <w:pPr>
              <w:pStyle w:val="Paragraphedeliste"/>
              <w:numPr>
                <w:ilvl w:val="0"/>
                <w:numId w:val="8"/>
              </w:numPr>
              <w:jc w:val="both"/>
              <w:rPr>
                <w:rFonts w:ascii="Arial" w:hAnsi="Arial" w:cs="Arial"/>
                <w:sz w:val="20"/>
              </w:rPr>
            </w:pPr>
            <w:r w:rsidRPr="0017194C">
              <w:rPr>
                <w:rFonts w:ascii="Arial" w:hAnsi="Arial" w:cs="Arial"/>
                <w:bCs/>
                <w:sz w:val="20"/>
              </w:rPr>
              <w:t>Madame reçoit de l’aide de ses amis, de son fils et de son conjoint, au besoin.</w:t>
            </w:r>
          </w:p>
        </w:tc>
      </w:tr>
    </w:tbl>
    <w:p w:rsidR="0002785A" w:rsidRDefault="0002785A" w:rsidP="0002785A">
      <w:pPr>
        <w:spacing w:after="200" w:line="276" w:lineRule="auto"/>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02785A" w:rsidTr="00F6508E">
        <w:trPr>
          <w:trHeight w:val="1219"/>
        </w:trPr>
        <w:tc>
          <w:tcPr>
            <w:tcW w:w="1809" w:type="dxa"/>
            <w:vAlign w:val="center"/>
          </w:tcPr>
          <w:p w:rsidR="0002785A" w:rsidRPr="004A09C8" w:rsidRDefault="0002785A" w:rsidP="00F6508E">
            <w:pPr>
              <w:spacing w:after="200" w:line="276" w:lineRule="auto"/>
              <w:rPr>
                <w:rFonts w:ascii="Arial" w:hAnsi="Arial" w:cs="Arial"/>
                <w:sz w:val="20"/>
                <w:szCs w:val="20"/>
              </w:rPr>
            </w:pPr>
            <w:r w:rsidRPr="004A09C8">
              <w:rPr>
                <w:rFonts w:ascii="Arial" w:hAnsi="Arial" w:cs="Arial"/>
                <w:b/>
                <w:sz w:val="20"/>
              </w:rPr>
              <w:t>Services antérieurs reçus</w:t>
            </w:r>
          </w:p>
        </w:tc>
        <w:tc>
          <w:tcPr>
            <w:tcW w:w="8870" w:type="dxa"/>
            <w:vAlign w:val="center"/>
          </w:tcPr>
          <w:p w:rsidR="0017194C" w:rsidRPr="0017194C" w:rsidRDefault="0017194C" w:rsidP="0017194C">
            <w:pPr>
              <w:pStyle w:val="Paragraphedeliste"/>
              <w:numPr>
                <w:ilvl w:val="0"/>
                <w:numId w:val="8"/>
              </w:numPr>
              <w:jc w:val="both"/>
              <w:rPr>
                <w:rFonts w:ascii="Arial" w:hAnsi="Arial" w:cs="Arial"/>
                <w:sz w:val="20"/>
              </w:rPr>
            </w:pPr>
            <w:r w:rsidRPr="0017194C">
              <w:rPr>
                <w:rFonts w:ascii="Arial" w:hAnsi="Arial" w:cs="Arial"/>
                <w:sz w:val="20"/>
              </w:rPr>
              <w:t xml:space="preserve">Traitements antérieurs : physiothérapie en privé, blocs </w:t>
            </w:r>
            <w:proofErr w:type="spellStart"/>
            <w:r w:rsidRPr="0017194C">
              <w:rPr>
                <w:rFonts w:ascii="Arial" w:hAnsi="Arial" w:cs="Arial"/>
                <w:sz w:val="20"/>
              </w:rPr>
              <w:t>facettaires</w:t>
            </w:r>
            <w:proofErr w:type="spellEnd"/>
            <w:r w:rsidRPr="0017194C">
              <w:rPr>
                <w:rFonts w:ascii="Arial" w:hAnsi="Arial" w:cs="Arial"/>
                <w:sz w:val="20"/>
              </w:rPr>
              <w:t xml:space="preserve"> en milieu hospitalier.</w:t>
            </w:r>
          </w:p>
          <w:p w:rsidR="0017194C" w:rsidRDefault="0017194C" w:rsidP="0017194C">
            <w:pPr>
              <w:pStyle w:val="Paragraphedeliste"/>
              <w:numPr>
                <w:ilvl w:val="0"/>
                <w:numId w:val="8"/>
              </w:numPr>
              <w:jc w:val="both"/>
              <w:rPr>
                <w:rFonts w:ascii="Arial" w:hAnsi="Arial" w:cs="Arial"/>
                <w:sz w:val="20"/>
              </w:rPr>
            </w:pPr>
            <w:r w:rsidRPr="0017194C">
              <w:rPr>
                <w:rFonts w:ascii="Arial" w:hAnsi="Arial" w:cs="Arial"/>
                <w:sz w:val="20"/>
              </w:rPr>
              <w:t>Elle a un suivi médical en orthopédie et en physiatrie.</w:t>
            </w:r>
          </w:p>
          <w:p w:rsidR="0002785A" w:rsidRPr="0017194C" w:rsidRDefault="0017194C" w:rsidP="0017194C">
            <w:pPr>
              <w:pStyle w:val="Paragraphedeliste"/>
              <w:numPr>
                <w:ilvl w:val="0"/>
                <w:numId w:val="8"/>
              </w:numPr>
              <w:jc w:val="both"/>
              <w:rPr>
                <w:rFonts w:ascii="Arial" w:hAnsi="Arial" w:cs="Arial"/>
                <w:sz w:val="20"/>
              </w:rPr>
            </w:pPr>
            <w:r w:rsidRPr="0017194C">
              <w:rPr>
                <w:rFonts w:ascii="Arial" w:hAnsi="Arial" w:cs="Arial"/>
                <w:sz w:val="20"/>
              </w:rPr>
              <w:t xml:space="preserve">Référence au programme par le </w:t>
            </w:r>
            <w:proofErr w:type="spellStart"/>
            <w:r w:rsidRPr="0017194C">
              <w:rPr>
                <w:rFonts w:ascii="Arial" w:hAnsi="Arial" w:cs="Arial"/>
                <w:sz w:val="20"/>
              </w:rPr>
              <w:t>physiatre</w:t>
            </w:r>
            <w:proofErr w:type="spellEnd"/>
            <w:r w:rsidRPr="0017194C">
              <w:rPr>
                <w:rFonts w:ascii="Arial" w:hAnsi="Arial" w:cs="Arial"/>
                <w:sz w:val="20"/>
              </w:rPr>
              <w:t xml:space="preserve"> dans un objectif de gestion de douleur; peu de résultats avec les traitements actuels (médicamenteux et physiothérapie).</w:t>
            </w:r>
          </w:p>
        </w:tc>
      </w:tr>
    </w:tbl>
    <w:p w:rsidR="0002785A" w:rsidRDefault="0002785A" w:rsidP="0002785A">
      <w:pPr>
        <w:spacing w:after="200" w:line="276" w:lineRule="auto"/>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F6508E" w:rsidTr="00F009CA">
        <w:tc>
          <w:tcPr>
            <w:tcW w:w="1809" w:type="dxa"/>
            <w:vAlign w:val="center"/>
          </w:tcPr>
          <w:p w:rsidR="00F6508E" w:rsidRPr="004A09C8" w:rsidRDefault="00F6508E" w:rsidP="00F009CA">
            <w:pPr>
              <w:rPr>
                <w:rFonts w:ascii="Arial" w:hAnsi="Arial" w:cs="Arial"/>
                <w:b/>
                <w:sz w:val="20"/>
              </w:rPr>
            </w:pPr>
            <w:r w:rsidRPr="004A09C8">
              <w:rPr>
                <w:rFonts w:ascii="Arial" w:hAnsi="Arial" w:cs="Arial"/>
                <w:b/>
                <w:sz w:val="20"/>
              </w:rPr>
              <w:t>Problèmes documentés</w:t>
            </w:r>
          </w:p>
          <w:p w:rsidR="00F6508E" w:rsidRPr="004A09C8" w:rsidRDefault="00F6508E" w:rsidP="00F009CA">
            <w:pPr>
              <w:rPr>
                <w:rFonts w:ascii="Arial" w:hAnsi="Arial" w:cs="Arial"/>
                <w:b/>
                <w:sz w:val="20"/>
              </w:rPr>
            </w:pPr>
            <w:r w:rsidRPr="004A09C8">
              <w:rPr>
                <w:rFonts w:ascii="Arial" w:hAnsi="Arial" w:cs="Arial"/>
                <w:b/>
                <w:sz w:val="20"/>
              </w:rPr>
              <w:t xml:space="preserve">(au dossier, ÉGB ou </w:t>
            </w:r>
          </w:p>
          <w:p w:rsidR="00F6508E" w:rsidRPr="004A09C8" w:rsidRDefault="00F6508E" w:rsidP="00F009CA">
            <w:pPr>
              <w:spacing w:after="200" w:line="276" w:lineRule="auto"/>
              <w:rPr>
                <w:rFonts w:ascii="Arial" w:hAnsi="Arial" w:cs="Arial"/>
                <w:sz w:val="20"/>
                <w:szCs w:val="20"/>
              </w:rPr>
            </w:pPr>
            <w:r w:rsidRPr="004A09C8">
              <w:rPr>
                <w:rFonts w:ascii="Arial" w:hAnsi="Arial" w:cs="Arial"/>
                <w:b/>
                <w:sz w:val="20"/>
              </w:rPr>
              <w:t>aux PII)</w:t>
            </w:r>
          </w:p>
        </w:tc>
        <w:tc>
          <w:tcPr>
            <w:tcW w:w="8870" w:type="dxa"/>
            <w:vAlign w:val="center"/>
          </w:tcPr>
          <w:p w:rsidR="0017194C" w:rsidRPr="0017194C" w:rsidRDefault="0017194C" w:rsidP="0017194C">
            <w:pPr>
              <w:pStyle w:val="Paragraphedeliste"/>
              <w:numPr>
                <w:ilvl w:val="0"/>
                <w:numId w:val="9"/>
              </w:numPr>
              <w:ind w:left="300" w:hanging="278"/>
              <w:jc w:val="both"/>
              <w:rPr>
                <w:rFonts w:ascii="Arial" w:eastAsia="Calibri" w:hAnsi="Arial" w:cs="Arial"/>
                <w:b/>
                <w:sz w:val="20"/>
              </w:rPr>
            </w:pPr>
            <w:r w:rsidRPr="0017194C">
              <w:rPr>
                <w:rFonts w:ascii="Arial" w:hAnsi="Arial" w:cs="Arial"/>
                <w:bCs/>
                <w:sz w:val="20"/>
              </w:rPr>
              <w:t>Autonome pour réaliser les activités de la vie quotidienne (AVQ) et les déplacements</w:t>
            </w:r>
            <w:r>
              <w:rPr>
                <w:rFonts w:ascii="Arial" w:hAnsi="Arial" w:cs="Arial"/>
                <w:bCs/>
                <w:sz w:val="20"/>
              </w:rPr>
              <w:t>,</w:t>
            </w:r>
            <w:r w:rsidRPr="0017194C">
              <w:rPr>
                <w:rFonts w:ascii="Arial" w:hAnsi="Arial" w:cs="Arial"/>
                <w:bCs/>
                <w:sz w:val="20"/>
              </w:rPr>
              <w:t xml:space="preserve"> toutefois les douleurs aux genoux rendent difficiles les déplacements dans les escaliers. Partage des tâches domestiques avec son conjoint. Difficultés à se pencher pour passer la balayeuse, faire le lit, changer la couche de sa petite fille.</w:t>
            </w:r>
          </w:p>
          <w:p w:rsidR="0017194C" w:rsidRPr="0017194C" w:rsidRDefault="0017194C" w:rsidP="0017194C">
            <w:pPr>
              <w:pStyle w:val="Paragraphedeliste"/>
              <w:numPr>
                <w:ilvl w:val="0"/>
                <w:numId w:val="9"/>
              </w:numPr>
              <w:ind w:left="300" w:hanging="278"/>
              <w:jc w:val="both"/>
              <w:rPr>
                <w:rFonts w:ascii="Arial" w:eastAsia="Calibri" w:hAnsi="Arial" w:cs="Arial"/>
                <w:b/>
                <w:sz w:val="20"/>
              </w:rPr>
            </w:pPr>
            <w:r w:rsidRPr="0017194C">
              <w:rPr>
                <w:rFonts w:ascii="Arial" w:hAnsi="Arial" w:cs="Arial"/>
                <w:bCs/>
                <w:sz w:val="20"/>
              </w:rPr>
              <w:t xml:space="preserve">Madame prend sa médication et les repas de façon irrégulière.  </w:t>
            </w:r>
          </w:p>
          <w:p w:rsidR="0017194C" w:rsidRPr="0017194C" w:rsidRDefault="0017194C" w:rsidP="0017194C">
            <w:pPr>
              <w:pStyle w:val="Paragraphedeliste"/>
              <w:numPr>
                <w:ilvl w:val="0"/>
                <w:numId w:val="9"/>
              </w:numPr>
              <w:ind w:left="300" w:hanging="278"/>
              <w:jc w:val="both"/>
              <w:rPr>
                <w:rFonts w:ascii="Arial" w:eastAsia="Calibri" w:hAnsi="Arial" w:cs="Arial"/>
                <w:b/>
                <w:sz w:val="20"/>
              </w:rPr>
            </w:pPr>
            <w:r w:rsidRPr="0017194C">
              <w:rPr>
                <w:rFonts w:ascii="Arial" w:hAnsi="Arial" w:cs="Arial"/>
                <w:bCs/>
                <w:sz w:val="20"/>
              </w:rPr>
              <w:t xml:space="preserve">Madame rapporte une difficulté à manipuler la souris d’ordinateur et à faire de la couture en lien avec un ralentissement et un manque de précision. </w:t>
            </w:r>
          </w:p>
          <w:p w:rsidR="0017194C" w:rsidRPr="0017194C" w:rsidRDefault="0017194C" w:rsidP="0017194C">
            <w:pPr>
              <w:pStyle w:val="Paragraphedeliste"/>
              <w:numPr>
                <w:ilvl w:val="0"/>
                <w:numId w:val="9"/>
              </w:numPr>
              <w:ind w:left="300" w:hanging="278"/>
              <w:jc w:val="both"/>
              <w:rPr>
                <w:rFonts w:ascii="Arial" w:eastAsia="Calibri" w:hAnsi="Arial" w:cs="Arial"/>
                <w:sz w:val="20"/>
              </w:rPr>
            </w:pPr>
            <w:r w:rsidRPr="0017194C">
              <w:rPr>
                <w:rFonts w:ascii="Arial" w:eastAsia="Calibri" w:hAnsi="Arial" w:cs="Arial"/>
                <w:sz w:val="20"/>
              </w:rPr>
              <w:t xml:space="preserve">Elle conduit sa voiture sur de courtes distances, sauf en période de grande douleur généralisée liée à la fibromyalgie, durant lesquelles son conjoint assume le transport. </w:t>
            </w:r>
          </w:p>
          <w:p w:rsidR="0017194C" w:rsidRPr="0017194C" w:rsidRDefault="0017194C" w:rsidP="0017194C">
            <w:pPr>
              <w:pStyle w:val="Paragraphedeliste"/>
              <w:numPr>
                <w:ilvl w:val="0"/>
                <w:numId w:val="9"/>
              </w:numPr>
              <w:ind w:left="300" w:hanging="278"/>
              <w:jc w:val="both"/>
              <w:rPr>
                <w:rFonts w:ascii="Arial" w:eastAsia="Calibri" w:hAnsi="Arial" w:cs="Arial"/>
                <w:sz w:val="20"/>
              </w:rPr>
            </w:pPr>
            <w:r w:rsidRPr="0017194C">
              <w:rPr>
                <w:rFonts w:ascii="Arial" w:hAnsi="Arial" w:cs="Arial"/>
                <w:sz w:val="20"/>
              </w:rPr>
              <w:t>Loisirs : peinture, couture, jardinage adapté, lecture et ordinateur. Ne fait plus de vélo.</w:t>
            </w:r>
          </w:p>
          <w:p w:rsidR="0017194C" w:rsidRPr="0017194C" w:rsidRDefault="0017194C" w:rsidP="0017194C">
            <w:pPr>
              <w:pStyle w:val="Paragraphedeliste"/>
              <w:numPr>
                <w:ilvl w:val="0"/>
                <w:numId w:val="9"/>
              </w:numPr>
              <w:ind w:left="300" w:hanging="278"/>
              <w:jc w:val="both"/>
              <w:rPr>
                <w:rFonts w:ascii="Arial" w:eastAsia="Calibri" w:hAnsi="Arial" w:cs="Arial"/>
                <w:sz w:val="20"/>
              </w:rPr>
            </w:pPr>
            <w:r w:rsidRPr="0017194C">
              <w:rPr>
                <w:rFonts w:ascii="Arial" w:hAnsi="Arial" w:cs="Arial"/>
                <w:bCs/>
                <w:sz w:val="20"/>
              </w:rPr>
              <w:t xml:space="preserve">Elle précise être plus active l’été; l’hiver elle mentionne « hiberner ». </w:t>
            </w:r>
          </w:p>
          <w:p w:rsidR="0017194C" w:rsidRPr="0017194C" w:rsidRDefault="0017194C" w:rsidP="0017194C">
            <w:pPr>
              <w:pStyle w:val="Paragraphedeliste"/>
              <w:ind w:left="66"/>
              <w:jc w:val="both"/>
              <w:rPr>
                <w:rFonts w:ascii="Arial" w:hAnsi="Arial" w:cs="Arial"/>
                <w:sz w:val="20"/>
              </w:rPr>
            </w:pPr>
          </w:p>
          <w:p w:rsidR="0017194C" w:rsidRPr="0017194C" w:rsidRDefault="0017194C" w:rsidP="0017194C">
            <w:pPr>
              <w:pStyle w:val="Paragraphedeliste"/>
              <w:numPr>
                <w:ilvl w:val="0"/>
                <w:numId w:val="9"/>
              </w:numPr>
              <w:ind w:left="66" w:hanging="278"/>
              <w:jc w:val="both"/>
              <w:rPr>
                <w:rFonts w:ascii="Arial" w:hAnsi="Arial" w:cs="Arial"/>
                <w:sz w:val="20"/>
              </w:rPr>
            </w:pPr>
            <w:r w:rsidRPr="0017194C">
              <w:rPr>
                <w:rFonts w:ascii="Arial" w:hAnsi="Arial" w:cs="Arial"/>
                <w:sz w:val="20"/>
                <w:u w:val="single"/>
              </w:rPr>
              <w:t>Difficultés</w:t>
            </w:r>
            <w:r w:rsidRPr="0017194C">
              <w:rPr>
                <w:rFonts w:ascii="Arial" w:hAnsi="Arial" w:cs="Arial"/>
                <w:sz w:val="20"/>
              </w:rPr>
              <w:t> :</w:t>
            </w:r>
          </w:p>
          <w:p w:rsidR="0017194C" w:rsidRPr="0017194C" w:rsidRDefault="0017194C" w:rsidP="0017194C">
            <w:pPr>
              <w:pStyle w:val="Paragraphedeliste"/>
              <w:numPr>
                <w:ilvl w:val="0"/>
                <w:numId w:val="10"/>
              </w:numPr>
              <w:jc w:val="both"/>
              <w:rPr>
                <w:rFonts w:ascii="Arial" w:hAnsi="Arial" w:cs="Arial"/>
                <w:sz w:val="20"/>
              </w:rPr>
            </w:pPr>
            <w:r w:rsidRPr="0017194C">
              <w:rPr>
                <w:rFonts w:ascii="Arial" w:hAnsi="Arial" w:cs="Arial"/>
                <w:sz w:val="20"/>
              </w:rPr>
              <w:t>Douleur au bas du dos (coup de couteau, spasme), aux jambes (brulure et serrement), à l’épaule droite (brulement, sensibilité).</w:t>
            </w:r>
          </w:p>
          <w:p w:rsidR="0017194C" w:rsidRPr="0017194C" w:rsidRDefault="0017194C" w:rsidP="0017194C">
            <w:pPr>
              <w:pStyle w:val="Paragraphedeliste"/>
              <w:numPr>
                <w:ilvl w:val="0"/>
                <w:numId w:val="10"/>
              </w:numPr>
              <w:jc w:val="both"/>
              <w:rPr>
                <w:rFonts w:ascii="Arial" w:hAnsi="Arial" w:cs="Arial"/>
                <w:sz w:val="20"/>
              </w:rPr>
            </w:pPr>
            <w:r w:rsidRPr="0017194C">
              <w:rPr>
                <w:rFonts w:ascii="Arial" w:hAnsi="Arial" w:cs="Arial"/>
                <w:sz w:val="20"/>
              </w:rPr>
              <w:t>Engourdissement mains et doigts.</w:t>
            </w:r>
          </w:p>
          <w:p w:rsidR="0017194C" w:rsidRPr="0017194C" w:rsidRDefault="0017194C" w:rsidP="0017194C">
            <w:pPr>
              <w:pStyle w:val="Paragraphedeliste"/>
              <w:numPr>
                <w:ilvl w:val="0"/>
                <w:numId w:val="10"/>
              </w:numPr>
              <w:jc w:val="both"/>
              <w:rPr>
                <w:rFonts w:ascii="Arial" w:hAnsi="Arial" w:cs="Arial"/>
                <w:sz w:val="20"/>
              </w:rPr>
            </w:pPr>
            <w:r w:rsidRPr="0017194C">
              <w:rPr>
                <w:rFonts w:ascii="Arial" w:hAnsi="Arial" w:cs="Arial"/>
                <w:bCs/>
                <w:sz w:val="20"/>
              </w:rPr>
              <w:t xml:space="preserve">Restrictions : position à genoux et accroupie, pas de soulèvement de charges lourdes et pas de mouvements répétés. </w:t>
            </w:r>
          </w:p>
          <w:p w:rsidR="0017194C" w:rsidRPr="0017194C" w:rsidRDefault="0017194C" w:rsidP="0017194C">
            <w:pPr>
              <w:pStyle w:val="Paragraphedeliste"/>
              <w:numPr>
                <w:ilvl w:val="0"/>
                <w:numId w:val="10"/>
              </w:numPr>
              <w:jc w:val="both"/>
              <w:rPr>
                <w:rFonts w:ascii="Arial" w:hAnsi="Arial" w:cs="Arial"/>
                <w:sz w:val="20"/>
              </w:rPr>
            </w:pPr>
            <w:r w:rsidRPr="0017194C">
              <w:rPr>
                <w:rFonts w:ascii="Arial" w:hAnsi="Arial" w:cs="Arial"/>
                <w:sz w:val="20"/>
              </w:rPr>
              <w:t xml:space="preserve">Niveau de pensées catastrophiques élevé et perception que la douleur affecte les AVQ à un niveau élevé. </w:t>
            </w:r>
          </w:p>
          <w:p w:rsidR="00F6508E" w:rsidRPr="0017194C" w:rsidRDefault="0017194C" w:rsidP="0017194C">
            <w:pPr>
              <w:pStyle w:val="Paragraphedeliste"/>
              <w:numPr>
                <w:ilvl w:val="0"/>
                <w:numId w:val="10"/>
              </w:numPr>
              <w:jc w:val="both"/>
              <w:rPr>
                <w:rFonts w:ascii="Arial" w:hAnsi="Arial" w:cs="Arial"/>
                <w:sz w:val="20"/>
              </w:rPr>
            </w:pPr>
            <w:r w:rsidRPr="0017194C">
              <w:rPr>
                <w:rFonts w:ascii="Arial" w:hAnsi="Arial" w:cs="Arial"/>
                <w:sz w:val="20"/>
              </w:rPr>
              <w:t xml:space="preserve">Fait de l’anticipation et évitement de mouvements. </w:t>
            </w:r>
          </w:p>
        </w:tc>
      </w:tr>
    </w:tbl>
    <w:p w:rsidR="00956DFD" w:rsidRDefault="00956DFD" w:rsidP="00E775B5">
      <w:pPr>
        <w:jc w:val="right"/>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E775B5" w:rsidTr="004875EA">
        <w:tc>
          <w:tcPr>
            <w:tcW w:w="1809" w:type="dxa"/>
            <w:vAlign w:val="center"/>
          </w:tcPr>
          <w:p w:rsidR="00E775B5" w:rsidRPr="004A09C8" w:rsidRDefault="00E775B5" w:rsidP="004875EA">
            <w:pPr>
              <w:rPr>
                <w:rFonts w:ascii="Arial" w:hAnsi="Arial" w:cs="Arial"/>
                <w:b/>
                <w:sz w:val="20"/>
              </w:rPr>
            </w:pPr>
            <w:r w:rsidRPr="004A09C8">
              <w:rPr>
                <w:rFonts w:ascii="Arial" w:hAnsi="Arial" w:cs="Arial"/>
                <w:b/>
                <w:sz w:val="20"/>
              </w:rPr>
              <w:lastRenderedPageBreak/>
              <w:t xml:space="preserve">Attentes, objectifs </w:t>
            </w:r>
          </w:p>
          <w:p w:rsidR="00E775B5" w:rsidRPr="004A09C8" w:rsidRDefault="00E775B5" w:rsidP="004875EA">
            <w:pPr>
              <w:spacing w:after="200" w:line="276" w:lineRule="auto"/>
              <w:rPr>
                <w:rFonts w:ascii="Arial" w:hAnsi="Arial" w:cs="Arial"/>
                <w:sz w:val="20"/>
                <w:szCs w:val="20"/>
              </w:rPr>
            </w:pPr>
            <w:r w:rsidRPr="004A09C8">
              <w:rPr>
                <w:rFonts w:ascii="Arial" w:hAnsi="Arial" w:cs="Arial"/>
                <w:b/>
                <w:sz w:val="20"/>
              </w:rPr>
              <w:t>de l’usager</w:t>
            </w:r>
          </w:p>
        </w:tc>
        <w:tc>
          <w:tcPr>
            <w:tcW w:w="8870" w:type="dxa"/>
            <w:vAlign w:val="center"/>
          </w:tcPr>
          <w:p w:rsidR="0017194C" w:rsidRPr="0017194C" w:rsidRDefault="0017194C" w:rsidP="0017194C">
            <w:pPr>
              <w:jc w:val="both"/>
              <w:rPr>
                <w:rFonts w:ascii="Arial" w:hAnsi="Arial" w:cs="Arial"/>
                <w:sz w:val="20"/>
              </w:rPr>
            </w:pPr>
            <w:r w:rsidRPr="0017194C">
              <w:rPr>
                <w:rFonts w:ascii="Arial" w:hAnsi="Arial" w:cs="Arial"/>
                <w:sz w:val="20"/>
              </w:rPr>
              <w:t>Madame souhaite trouver un mode de vie qui va lui permettre de faire des activités qui lui font du bien, malgré la persistance de la symptomatologie.</w:t>
            </w:r>
            <w:r w:rsidR="00F31587">
              <w:rPr>
                <w:rFonts w:ascii="Arial" w:hAnsi="Arial" w:cs="Arial"/>
                <w:sz w:val="20"/>
              </w:rPr>
              <w:t xml:space="preserve"> </w:t>
            </w:r>
            <w:r w:rsidRPr="0017194C">
              <w:rPr>
                <w:rFonts w:ascii="Arial" w:hAnsi="Arial" w:cs="Arial"/>
                <w:sz w:val="20"/>
              </w:rPr>
              <w:t xml:space="preserve">Préalablement à la participation au groupe, une évaluation physique est effectuée conjointement par le </w:t>
            </w:r>
            <w:proofErr w:type="spellStart"/>
            <w:r w:rsidRPr="0017194C">
              <w:rPr>
                <w:rFonts w:ascii="Arial" w:hAnsi="Arial" w:cs="Arial"/>
                <w:sz w:val="20"/>
              </w:rPr>
              <w:t>kinésiologue</w:t>
            </w:r>
            <w:proofErr w:type="spellEnd"/>
            <w:r w:rsidRPr="0017194C">
              <w:rPr>
                <w:rFonts w:ascii="Arial" w:hAnsi="Arial" w:cs="Arial"/>
                <w:sz w:val="20"/>
              </w:rPr>
              <w:t xml:space="preserve"> et le physiothérapeute, ensuite une évaluation psychologique est effectuée par le psychologue.</w:t>
            </w:r>
          </w:p>
          <w:p w:rsidR="0017194C" w:rsidRPr="0017194C" w:rsidRDefault="0017194C" w:rsidP="0017194C">
            <w:pPr>
              <w:jc w:val="both"/>
              <w:rPr>
                <w:rFonts w:ascii="Arial" w:hAnsi="Arial" w:cs="Arial"/>
                <w:sz w:val="20"/>
              </w:rPr>
            </w:pPr>
          </w:p>
          <w:p w:rsidR="0017194C" w:rsidRPr="0017194C" w:rsidRDefault="0017194C" w:rsidP="0017194C">
            <w:pPr>
              <w:jc w:val="both"/>
              <w:rPr>
                <w:rFonts w:ascii="Arial" w:hAnsi="Arial" w:cs="Arial"/>
                <w:sz w:val="20"/>
              </w:rPr>
            </w:pPr>
            <w:r w:rsidRPr="0017194C">
              <w:rPr>
                <w:rFonts w:ascii="Arial" w:hAnsi="Arial" w:cs="Arial"/>
                <w:sz w:val="20"/>
              </w:rPr>
              <w:t xml:space="preserve">Objectifs : </w:t>
            </w:r>
          </w:p>
          <w:p w:rsidR="0017194C" w:rsidRPr="0017194C" w:rsidRDefault="0017194C" w:rsidP="0017194C">
            <w:pPr>
              <w:pStyle w:val="Paragraphedeliste"/>
              <w:numPr>
                <w:ilvl w:val="0"/>
                <w:numId w:val="5"/>
              </w:numPr>
              <w:jc w:val="both"/>
              <w:rPr>
                <w:rFonts w:ascii="Arial" w:hAnsi="Arial" w:cs="Arial"/>
                <w:sz w:val="20"/>
              </w:rPr>
            </w:pPr>
            <w:r w:rsidRPr="0017194C">
              <w:rPr>
                <w:rFonts w:ascii="Arial" w:hAnsi="Arial" w:cs="Arial"/>
                <w:sz w:val="20"/>
              </w:rPr>
              <w:t xml:space="preserve">Reprendre une activité physique adaptée 2 à 3 fois par semaine </w:t>
            </w:r>
          </w:p>
          <w:p w:rsidR="0017194C" w:rsidRPr="0017194C" w:rsidRDefault="0017194C" w:rsidP="0017194C">
            <w:pPr>
              <w:pStyle w:val="Paragraphedeliste"/>
              <w:numPr>
                <w:ilvl w:val="0"/>
                <w:numId w:val="5"/>
              </w:numPr>
              <w:jc w:val="both"/>
              <w:rPr>
                <w:rFonts w:ascii="Arial" w:hAnsi="Arial" w:cs="Arial"/>
                <w:sz w:val="20"/>
              </w:rPr>
            </w:pPr>
            <w:r w:rsidRPr="0017194C">
              <w:rPr>
                <w:rFonts w:ascii="Arial" w:hAnsi="Arial" w:cs="Arial"/>
                <w:sz w:val="20"/>
              </w:rPr>
              <w:t>Être en mesure de faire son lit et l’entretien de la maison en minimisant les douleurs.</w:t>
            </w:r>
          </w:p>
          <w:p w:rsidR="0017194C" w:rsidRPr="0017194C" w:rsidRDefault="0017194C" w:rsidP="0017194C">
            <w:pPr>
              <w:pStyle w:val="Paragraphedeliste"/>
              <w:numPr>
                <w:ilvl w:val="0"/>
                <w:numId w:val="5"/>
              </w:numPr>
              <w:jc w:val="both"/>
              <w:rPr>
                <w:rFonts w:ascii="Arial" w:hAnsi="Arial" w:cs="Arial"/>
                <w:sz w:val="20"/>
              </w:rPr>
            </w:pPr>
            <w:r w:rsidRPr="0017194C">
              <w:rPr>
                <w:rFonts w:ascii="Arial" w:hAnsi="Arial" w:cs="Arial"/>
                <w:sz w:val="20"/>
              </w:rPr>
              <w:t>Avoir une routine de vie équilibrée (bienfaisante pour son corps).</w:t>
            </w:r>
          </w:p>
          <w:p w:rsidR="00E775B5" w:rsidRPr="0017194C" w:rsidRDefault="0017194C" w:rsidP="0017194C">
            <w:pPr>
              <w:pStyle w:val="Paragraphedeliste"/>
              <w:numPr>
                <w:ilvl w:val="0"/>
                <w:numId w:val="5"/>
              </w:numPr>
              <w:jc w:val="both"/>
              <w:rPr>
                <w:rFonts w:ascii="Arial" w:hAnsi="Arial" w:cs="Arial"/>
                <w:sz w:val="20"/>
              </w:rPr>
            </w:pPr>
            <w:r w:rsidRPr="0017194C">
              <w:rPr>
                <w:rFonts w:ascii="Arial" w:hAnsi="Arial" w:cs="Arial"/>
                <w:sz w:val="20"/>
              </w:rPr>
              <w:t>Être en mesure de venir en réadaptation en vélo d’ici la fin du programme.</w:t>
            </w:r>
          </w:p>
        </w:tc>
      </w:tr>
    </w:tbl>
    <w:p w:rsidR="00E775B5" w:rsidRDefault="00E775B5" w:rsidP="00E775B5">
      <w:pPr>
        <w:spacing w:after="200" w:line="276" w:lineRule="auto"/>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E775B5" w:rsidTr="004875EA">
        <w:tc>
          <w:tcPr>
            <w:tcW w:w="1809" w:type="dxa"/>
            <w:vAlign w:val="center"/>
          </w:tcPr>
          <w:p w:rsidR="00E775B5" w:rsidRPr="004A09C8" w:rsidRDefault="00E775B5" w:rsidP="004875EA">
            <w:pPr>
              <w:spacing w:after="200" w:line="276" w:lineRule="auto"/>
              <w:rPr>
                <w:rFonts w:ascii="Arial" w:hAnsi="Arial" w:cs="Arial"/>
                <w:sz w:val="20"/>
                <w:szCs w:val="20"/>
              </w:rPr>
            </w:pPr>
          </w:p>
          <w:p w:rsidR="00E775B5" w:rsidRPr="004A09C8" w:rsidRDefault="00E775B5" w:rsidP="004875EA">
            <w:pPr>
              <w:spacing w:after="200" w:line="276" w:lineRule="auto"/>
              <w:rPr>
                <w:rFonts w:ascii="Arial" w:hAnsi="Arial" w:cs="Arial"/>
                <w:sz w:val="20"/>
                <w:szCs w:val="20"/>
              </w:rPr>
            </w:pPr>
            <w:r w:rsidRPr="004A09C8">
              <w:rPr>
                <w:rFonts w:ascii="Arial" w:hAnsi="Arial" w:cs="Arial"/>
                <w:b/>
                <w:sz w:val="20"/>
              </w:rPr>
              <w:t>Évolution, progression des objectifs aux PII</w:t>
            </w:r>
          </w:p>
        </w:tc>
        <w:tc>
          <w:tcPr>
            <w:tcW w:w="8870" w:type="dxa"/>
          </w:tcPr>
          <w:p w:rsidR="0017194C" w:rsidRPr="0017194C" w:rsidRDefault="0017194C" w:rsidP="0017194C">
            <w:pPr>
              <w:jc w:val="both"/>
              <w:rPr>
                <w:rFonts w:ascii="Arial" w:hAnsi="Arial" w:cs="Arial"/>
                <w:sz w:val="20"/>
              </w:rPr>
            </w:pPr>
            <w:r w:rsidRPr="0017194C">
              <w:rPr>
                <w:rFonts w:ascii="Arial" w:hAnsi="Arial" w:cs="Arial"/>
                <w:sz w:val="20"/>
              </w:rPr>
              <w:t xml:space="preserve">Madame accepte de participer au groupe de douleur chronique qui est offert à raison de </w:t>
            </w:r>
            <w:r>
              <w:rPr>
                <w:rFonts w:ascii="Arial" w:hAnsi="Arial" w:cs="Arial"/>
                <w:sz w:val="20"/>
              </w:rPr>
              <w:t>2x/semaine (3h</w:t>
            </w:r>
            <w:r w:rsidRPr="0017194C">
              <w:rPr>
                <w:rFonts w:ascii="Arial" w:hAnsi="Arial" w:cs="Arial"/>
                <w:sz w:val="20"/>
              </w:rPr>
              <w:t xml:space="preserve">/jour) pendant 10½ semaines (groupe fermé, tous débutent et terminent en même temps) </w:t>
            </w:r>
            <w:r>
              <w:rPr>
                <w:rFonts w:ascii="Arial" w:hAnsi="Arial" w:cs="Arial"/>
                <w:sz w:val="20"/>
              </w:rPr>
              <w:t>à l’installation</w:t>
            </w:r>
            <w:r w:rsidRPr="0017194C">
              <w:rPr>
                <w:rFonts w:ascii="Arial" w:hAnsi="Arial" w:cs="Arial"/>
                <w:sz w:val="20"/>
              </w:rPr>
              <w:t xml:space="preserve"> de St-Hubert exclusivement. </w:t>
            </w:r>
          </w:p>
          <w:p w:rsidR="0017194C" w:rsidRPr="0017194C" w:rsidRDefault="0017194C" w:rsidP="0017194C">
            <w:pPr>
              <w:jc w:val="both"/>
              <w:rPr>
                <w:rFonts w:ascii="Arial" w:hAnsi="Arial" w:cs="Arial"/>
                <w:sz w:val="20"/>
              </w:rPr>
            </w:pPr>
          </w:p>
          <w:p w:rsidR="0017194C" w:rsidRPr="0017194C" w:rsidRDefault="0017194C" w:rsidP="0017194C">
            <w:pPr>
              <w:jc w:val="both"/>
              <w:rPr>
                <w:rFonts w:ascii="Arial" w:hAnsi="Arial" w:cs="Arial"/>
                <w:sz w:val="20"/>
              </w:rPr>
            </w:pPr>
            <w:r w:rsidRPr="0017194C">
              <w:rPr>
                <w:rFonts w:ascii="Arial" w:hAnsi="Arial" w:cs="Arial"/>
                <w:sz w:val="20"/>
              </w:rPr>
              <w:t>Celui-ci comprend un bloc d’enseignement de 1</w:t>
            </w:r>
            <w:r>
              <w:rPr>
                <w:rFonts w:ascii="Arial" w:hAnsi="Arial" w:cs="Arial"/>
                <w:sz w:val="20"/>
              </w:rPr>
              <w:t xml:space="preserve"> </w:t>
            </w:r>
            <w:r w:rsidRPr="0017194C">
              <w:rPr>
                <w:rFonts w:ascii="Arial" w:hAnsi="Arial" w:cs="Arial"/>
                <w:sz w:val="20"/>
              </w:rPr>
              <w:t>h</w:t>
            </w:r>
            <w:r>
              <w:rPr>
                <w:rFonts w:ascii="Arial" w:hAnsi="Arial" w:cs="Arial"/>
                <w:sz w:val="20"/>
              </w:rPr>
              <w:t xml:space="preserve"> </w:t>
            </w:r>
            <w:r w:rsidRPr="0017194C">
              <w:rPr>
                <w:rFonts w:ascii="Arial" w:hAnsi="Arial" w:cs="Arial"/>
                <w:sz w:val="20"/>
              </w:rPr>
              <w:t>15, suivi d’un bloc de 1</w:t>
            </w:r>
            <w:r>
              <w:rPr>
                <w:rFonts w:ascii="Arial" w:hAnsi="Arial" w:cs="Arial"/>
                <w:sz w:val="20"/>
              </w:rPr>
              <w:t xml:space="preserve"> </w:t>
            </w:r>
            <w:r w:rsidRPr="0017194C">
              <w:rPr>
                <w:rFonts w:ascii="Arial" w:hAnsi="Arial" w:cs="Arial"/>
                <w:sz w:val="20"/>
              </w:rPr>
              <w:t>h</w:t>
            </w:r>
            <w:r>
              <w:rPr>
                <w:rFonts w:ascii="Arial" w:hAnsi="Arial" w:cs="Arial"/>
                <w:sz w:val="20"/>
              </w:rPr>
              <w:t xml:space="preserve"> </w:t>
            </w:r>
            <w:r w:rsidRPr="0017194C">
              <w:rPr>
                <w:rFonts w:ascii="Arial" w:hAnsi="Arial" w:cs="Arial"/>
                <w:sz w:val="20"/>
              </w:rPr>
              <w:t xml:space="preserve">30 qui comprend l’activation et une séance de relaxation. Différents thèmes sont abordés dans les enseignements </w:t>
            </w:r>
            <w:r>
              <w:rPr>
                <w:rFonts w:ascii="Arial" w:hAnsi="Arial" w:cs="Arial"/>
                <w:sz w:val="20"/>
              </w:rPr>
              <w:t>comme</w:t>
            </w:r>
            <w:r w:rsidRPr="0017194C">
              <w:rPr>
                <w:rFonts w:ascii="Arial" w:hAnsi="Arial" w:cs="Arial"/>
                <w:sz w:val="20"/>
              </w:rPr>
              <w:t xml:space="preserve"> la physiologie de douleur et les outils de gestion de la douleur, la gestion d’énergie et l’hygiène posturale, les composantes psychologiques de la douleur, la gestion des émotions, du stress et la restructuration cognitive, communiquer de manière efficace, comment demeurer actif dans la communauté, etc. Pour les séances d’activation, un programme individuel est effectué en groupe. Il y a exploration de diverses modalités d’activation </w:t>
            </w:r>
            <w:r>
              <w:rPr>
                <w:rFonts w:ascii="Arial" w:hAnsi="Arial" w:cs="Arial"/>
                <w:sz w:val="20"/>
              </w:rPr>
              <w:t>comme</w:t>
            </w:r>
            <w:r w:rsidRPr="0017194C">
              <w:rPr>
                <w:rFonts w:ascii="Arial" w:hAnsi="Arial" w:cs="Arial"/>
                <w:sz w:val="20"/>
              </w:rPr>
              <w:t xml:space="preserve"> la marche extérieure, la piscine, le yoga sur chaise, le Qi gong. De plus, lors de l’activation, l’emphase est mise sur l’intégration des str</w:t>
            </w:r>
            <w:r>
              <w:rPr>
                <w:rFonts w:ascii="Arial" w:hAnsi="Arial" w:cs="Arial"/>
                <w:sz w:val="20"/>
              </w:rPr>
              <w:t>atégies de gestion de douleur, l</w:t>
            </w:r>
            <w:r w:rsidRPr="0017194C">
              <w:rPr>
                <w:rFonts w:ascii="Arial" w:hAnsi="Arial" w:cs="Arial"/>
                <w:sz w:val="20"/>
              </w:rPr>
              <w:t xml:space="preserve">’énergie et l’hygiène posturale. Les intervenants impliqués dans ce groupe sont : le </w:t>
            </w:r>
            <w:proofErr w:type="spellStart"/>
            <w:r w:rsidRPr="0017194C">
              <w:rPr>
                <w:rFonts w:ascii="Arial" w:hAnsi="Arial" w:cs="Arial"/>
                <w:sz w:val="20"/>
              </w:rPr>
              <w:t>kinésiologue</w:t>
            </w:r>
            <w:proofErr w:type="spellEnd"/>
            <w:r w:rsidRPr="0017194C">
              <w:rPr>
                <w:rFonts w:ascii="Arial" w:hAnsi="Arial" w:cs="Arial"/>
                <w:sz w:val="20"/>
              </w:rPr>
              <w:t>, le physiothérapeute, le psychologue, l’ergothérapeute et le coordonnateur clinique.</w:t>
            </w:r>
            <w:r w:rsidR="00F31587">
              <w:rPr>
                <w:rFonts w:ascii="Arial" w:hAnsi="Arial" w:cs="Arial"/>
                <w:sz w:val="20"/>
              </w:rPr>
              <w:t xml:space="preserve"> </w:t>
            </w:r>
            <w:r w:rsidRPr="0017194C">
              <w:rPr>
                <w:rFonts w:ascii="Arial" w:hAnsi="Arial" w:cs="Arial"/>
                <w:sz w:val="20"/>
              </w:rPr>
              <w:t>Madame a donc expérimenté un programme d’exercices adaptés à sa condition, diverses modalités d’activation et connaît des outils de gestion de la douleur.</w:t>
            </w:r>
          </w:p>
          <w:p w:rsidR="0017194C" w:rsidRPr="0017194C" w:rsidRDefault="0017194C" w:rsidP="0017194C">
            <w:pPr>
              <w:jc w:val="both"/>
              <w:rPr>
                <w:rFonts w:ascii="Arial" w:hAnsi="Arial" w:cs="Arial"/>
                <w:sz w:val="20"/>
              </w:rPr>
            </w:pPr>
          </w:p>
          <w:p w:rsidR="0017194C" w:rsidRPr="0017194C" w:rsidRDefault="0017194C" w:rsidP="0017194C">
            <w:pPr>
              <w:jc w:val="both"/>
              <w:rPr>
                <w:rFonts w:ascii="Arial" w:hAnsi="Arial" w:cs="Arial"/>
                <w:sz w:val="20"/>
              </w:rPr>
            </w:pPr>
            <w:proofErr w:type="gramStart"/>
            <w:r>
              <w:rPr>
                <w:rFonts w:ascii="Arial" w:hAnsi="Arial" w:cs="Arial"/>
                <w:sz w:val="20"/>
              </w:rPr>
              <w:t>À la</w:t>
            </w:r>
            <w:proofErr w:type="gramEnd"/>
            <w:r>
              <w:rPr>
                <w:rFonts w:ascii="Arial" w:hAnsi="Arial" w:cs="Arial"/>
                <w:sz w:val="20"/>
              </w:rPr>
              <w:t xml:space="preserve"> </w:t>
            </w:r>
            <w:proofErr w:type="spellStart"/>
            <w:r>
              <w:rPr>
                <w:rFonts w:ascii="Arial" w:hAnsi="Arial" w:cs="Arial"/>
                <w:sz w:val="20"/>
              </w:rPr>
              <w:t>mi-programme</w:t>
            </w:r>
            <w:proofErr w:type="spellEnd"/>
            <w:r>
              <w:rPr>
                <w:rFonts w:ascii="Arial" w:hAnsi="Arial" w:cs="Arial"/>
                <w:sz w:val="20"/>
              </w:rPr>
              <w:t>, M</w:t>
            </w:r>
            <w:r w:rsidRPr="0017194C">
              <w:rPr>
                <w:rFonts w:ascii="Arial" w:hAnsi="Arial" w:cs="Arial"/>
                <w:sz w:val="20"/>
              </w:rPr>
              <w:t>adame mentionne sa fierté face à son assiduité malgré la douleur, sa motivation et sa capacité à marcher. Madame a termi</w:t>
            </w:r>
            <w:r>
              <w:rPr>
                <w:rFonts w:ascii="Arial" w:hAnsi="Arial" w:cs="Arial"/>
                <w:sz w:val="20"/>
              </w:rPr>
              <w:t xml:space="preserve">né le programme à la fin juin. </w:t>
            </w:r>
            <w:r w:rsidRPr="0017194C">
              <w:rPr>
                <w:rFonts w:ascii="Arial" w:hAnsi="Arial" w:cs="Arial"/>
                <w:sz w:val="20"/>
              </w:rPr>
              <w:t xml:space="preserve">Elle nous a rendu visite en août pour nous informer avoir fait régulièrement du vélo durant </w:t>
            </w:r>
            <w:r>
              <w:rPr>
                <w:rFonts w:ascii="Arial" w:hAnsi="Arial" w:cs="Arial"/>
                <w:sz w:val="20"/>
              </w:rPr>
              <w:t xml:space="preserve">l’été ainsi que son jardinage. </w:t>
            </w:r>
            <w:r w:rsidRPr="0017194C">
              <w:rPr>
                <w:rFonts w:ascii="Arial" w:hAnsi="Arial" w:cs="Arial"/>
                <w:sz w:val="20"/>
              </w:rPr>
              <w:t>Face à un épisode de douleur (dépassement de ses limites), elle a été en mesure d’uti</w:t>
            </w:r>
            <w:r w:rsidR="00F31587">
              <w:rPr>
                <w:rFonts w:ascii="Arial" w:hAnsi="Arial" w:cs="Arial"/>
                <w:sz w:val="20"/>
              </w:rPr>
              <w:t xml:space="preserve">liser «son coffre à outils» en </w:t>
            </w:r>
            <w:r w:rsidRPr="0017194C">
              <w:rPr>
                <w:rFonts w:ascii="Arial" w:hAnsi="Arial" w:cs="Arial"/>
                <w:sz w:val="20"/>
              </w:rPr>
              <w:t>gestion de douleur et de demeurer confiante que la situa</w:t>
            </w:r>
            <w:r w:rsidR="00F31587">
              <w:rPr>
                <w:rFonts w:ascii="Arial" w:hAnsi="Arial" w:cs="Arial"/>
                <w:sz w:val="20"/>
              </w:rPr>
              <w:t>tion ne se cristalliserait pas.</w:t>
            </w:r>
            <w:r w:rsidRPr="0017194C">
              <w:rPr>
                <w:rFonts w:ascii="Arial" w:hAnsi="Arial" w:cs="Arial"/>
                <w:sz w:val="20"/>
              </w:rPr>
              <w:t xml:space="preserve"> Elle a référé son mari au programme pour qu’il puisse reprendre son fonctionnement afin que le couple ait le même niveau d’activation. </w:t>
            </w:r>
          </w:p>
          <w:p w:rsidR="0017194C" w:rsidRPr="0017194C" w:rsidRDefault="0017194C" w:rsidP="0017194C">
            <w:pPr>
              <w:jc w:val="both"/>
              <w:rPr>
                <w:rFonts w:ascii="Arial" w:hAnsi="Arial" w:cs="Arial"/>
                <w:sz w:val="20"/>
              </w:rPr>
            </w:pPr>
          </w:p>
          <w:p w:rsidR="0017194C" w:rsidRPr="0017194C" w:rsidRDefault="0017194C" w:rsidP="0017194C">
            <w:pPr>
              <w:jc w:val="both"/>
              <w:rPr>
                <w:rFonts w:ascii="Arial" w:hAnsi="Arial" w:cs="Arial"/>
                <w:sz w:val="20"/>
              </w:rPr>
            </w:pPr>
            <w:r w:rsidRPr="0017194C">
              <w:rPr>
                <w:rFonts w:ascii="Arial" w:hAnsi="Arial" w:cs="Arial"/>
                <w:sz w:val="20"/>
              </w:rPr>
              <w:t xml:space="preserve">Objectifs 1 et 2 : Atteint dès le bilan </w:t>
            </w:r>
            <w:proofErr w:type="spellStart"/>
            <w:r w:rsidRPr="0017194C">
              <w:rPr>
                <w:rFonts w:ascii="Arial" w:hAnsi="Arial" w:cs="Arial"/>
                <w:sz w:val="20"/>
              </w:rPr>
              <w:t>mi-programme</w:t>
            </w:r>
            <w:proofErr w:type="spellEnd"/>
            <w:r w:rsidRPr="0017194C">
              <w:rPr>
                <w:rFonts w:ascii="Arial" w:hAnsi="Arial" w:cs="Arial"/>
                <w:sz w:val="20"/>
              </w:rPr>
              <w:t>.</w:t>
            </w:r>
          </w:p>
          <w:p w:rsidR="0017194C" w:rsidRPr="0017194C" w:rsidRDefault="0017194C" w:rsidP="0017194C">
            <w:pPr>
              <w:jc w:val="both"/>
              <w:rPr>
                <w:rFonts w:ascii="Arial" w:hAnsi="Arial" w:cs="Arial"/>
                <w:sz w:val="20"/>
              </w:rPr>
            </w:pPr>
            <w:r w:rsidRPr="0017194C">
              <w:rPr>
                <w:rFonts w:ascii="Arial" w:hAnsi="Arial" w:cs="Arial"/>
                <w:sz w:val="20"/>
              </w:rPr>
              <w:t>Objectif 3 : Atteint partiellement et à p</w:t>
            </w:r>
            <w:r w:rsidR="00F31587">
              <w:rPr>
                <w:rFonts w:ascii="Arial" w:hAnsi="Arial" w:cs="Arial"/>
                <w:sz w:val="20"/>
              </w:rPr>
              <w:t xml:space="preserve">oursuivre en fin de programme. </w:t>
            </w:r>
            <w:r w:rsidRPr="0017194C">
              <w:rPr>
                <w:rFonts w:ascii="Arial" w:hAnsi="Arial" w:cs="Arial"/>
                <w:sz w:val="20"/>
              </w:rPr>
              <w:t>Elle note dès le bilan mi- programme une meilleure routine, elle déjeune et prend sa médication régulièrement.</w:t>
            </w:r>
          </w:p>
          <w:p w:rsidR="0017194C" w:rsidRPr="0017194C" w:rsidRDefault="0017194C" w:rsidP="0017194C">
            <w:pPr>
              <w:jc w:val="both"/>
              <w:rPr>
                <w:rFonts w:ascii="Arial" w:hAnsi="Arial" w:cs="Arial"/>
                <w:sz w:val="20"/>
              </w:rPr>
            </w:pPr>
            <w:r w:rsidRPr="0017194C">
              <w:rPr>
                <w:rFonts w:ascii="Arial" w:hAnsi="Arial" w:cs="Arial"/>
                <w:sz w:val="20"/>
              </w:rPr>
              <w:t>Objectif 4 : Objectif ajouté au bilan mi- programme. N</w:t>
            </w:r>
            <w:r w:rsidR="00F31587">
              <w:rPr>
                <w:rFonts w:ascii="Arial" w:hAnsi="Arial" w:cs="Arial"/>
                <w:sz w:val="20"/>
              </w:rPr>
              <w:t>on atteint et à poursuivre par M</w:t>
            </w:r>
            <w:r w:rsidRPr="0017194C">
              <w:rPr>
                <w:rFonts w:ascii="Arial" w:hAnsi="Arial" w:cs="Arial"/>
                <w:sz w:val="20"/>
              </w:rPr>
              <w:t xml:space="preserve">adame en fin de programme. </w:t>
            </w:r>
          </w:p>
          <w:p w:rsidR="0017194C" w:rsidRPr="0017194C" w:rsidRDefault="0017194C" w:rsidP="0017194C">
            <w:pPr>
              <w:jc w:val="both"/>
              <w:rPr>
                <w:rFonts w:ascii="Arial" w:hAnsi="Arial" w:cs="Arial"/>
                <w:sz w:val="20"/>
              </w:rPr>
            </w:pPr>
          </w:p>
          <w:p w:rsidR="00E775B5" w:rsidRPr="00F31587" w:rsidRDefault="0017194C" w:rsidP="00F31587">
            <w:pPr>
              <w:spacing w:after="200" w:line="276" w:lineRule="auto"/>
              <w:jc w:val="both"/>
              <w:rPr>
                <w:rFonts w:ascii="Arial" w:hAnsi="Arial" w:cs="Arial"/>
                <w:noProof/>
                <w:sz w:val="20"/>
                <w:lang w:eastAsia="fr-CA"/>
              </w:rPr>
            </w:pPr>
            <w:r w:rsidRPr="00F31587">
              <w:rPr>
                <w:rFonts w:ascii="Arial" w:hAnsi="Arial" w:cs="Arial"/>
                <w:sz w:val="20"/>
              </w:rPr>
              <w:t>Tout au long du groupe, des informations sont données en lien avec les ressources disponibles telles que l’Association de la fibromyalgie et l’Association québécoise de la douleur chronique, sans compter des infrastructures adapté</w:t>
            </w:r>
            <w:r w:rsidR="00F31587">
              <w:rPr>
                <w:rFonts w:ascii="Arial" w:hAnsi="Arial" w:cs="Arial"/>
                <w:sz w:val="20"/>
              </w:rPr>
              <w:t>e</w:t>
            </w:r>
            <w:r w:rsidRPr="00F31587">
              <w:rPr>
                <w:rFonts w:ascii="Arial" w:hAnsi="Arial" w:cs="Arial"/>
                <w:sz w:val="20"/>
              </w:rPr>
              <w:t>s (piscines publiques, parcs) facilitant le maintien d’un mode de vie actif.</w:t>
            </w:r>
          </w:p>
        </w:tc>
      </w:tr>
    </w:tbl>
    <w:p w:rsidR="00E775B5" w:rsidRDefault="00E775B5" w:rsidP="00E775B5">
      <w:pPr>
        <w:tabs>
          <w:tab w:val="left" w:pos="9133"/>
        </w:tabs>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E775B5" w:rsidRPr="00740206" w:rsidTr="004875EA">
        <w:tc>
          <w:tcPr>
            <w:tcW w:w="1809" w:type="dxa"/>
            <w:vAlign w:val="center"/>
          </w:tcPr>
          <w:p w:rsidR="00E775B5" w:rsidRPr="004A09C8" w:rsidRDefault="00E775B5" w:rsidP="004875EA">
            <w:pPr>
              <w:spacing w:after="200" w:line="276" w:lineRule="auto"/>
              <w:rPr>
                <w:rFonts w:ascii="Arial" w:hAnsi="Arial" w:cs="Arial"/>
                <w:sz w:val="20"/>
                <w:szCs w:val="20"/>
              </w:rPr>
            </w:pPr>
            <w:r w:rsidRPr="004A09C8">
              <w:rPr>
                <w:rFonts w:ascii="Arial" w:hAnsi="Arial" w:cs="Arial"/>
                <w:b/>
                <w:sz w:val="20"/>
              </w:rPr>
              <w:t>Enjeux spécifiques dans ce dossier</w:t>
            </w:r>
          </w:p>
        </w:tc>
        <w:tc>
          <w:tcPr>
            <w:tcW w:w="8870" w:type="dxa"/>
          </w:tcPr>
          <w:p w:rsidR="00E775B5" w:rsidRPr="00F31587" w:rsidRDefault="0017194C" w:rsidP="0017194C">
            <w:pPr>
              <w:spacing w:after="200" w:line="276" w:lineRule="auto"/>
              <w:jc w:val="both"/>
              <w:rPr>
                <w:rFonts w:ascii="Arial" w:hAnsi="Arial" w:cs="Arial"/>
                <w:noProof/>
                <w:sz w:val="20"/>
                <w:lang w:eastAsia="fr-CA"/>
              </w:rPr>
            </w:pPr>
            <w:r w:rsidRPr="00F31587">
              <w:rPr>
                <w:rFonts w:ascii="Arial" w:hAnsi="Arial" w:cs="Arial"/>
                <w:sz w:val="20"/>
              </w:rPr>
              <w:t>L’enjeu principal de madame était l’activation en situation de groupe (perception des autres) et que les acquis perdurent dans le temps</w:t>
            </w:r>
            <w:r w:rsidR="00F31587">
              <w:rPr>
                <w:rFonts w:ascii="Arial" w:hAnsi="Arial" w:cs="Arial"/>
                <w:sz w:val="20"/>
              </w:rPr>
              <w:t xml:space="preserve">. </w:t>
            </w:r>
          </w:p>
        </w:tc>
      </w:tr>
    </w:tbl>
    <w:p w:rsidR="00E775B5" w:rsidRPr="00E775B5" w:rsidRDefault="00E775B5" w:rsidP="00E775B5">
      <w:pPr>
        <w:tabs>
          <w:tab w:val="left" w:pos="9133"/>
        </w:tabs>
        <w:rPr>
          <w:rFonts w:ascii="Arial" w:hAnsi="Arial" w:cs="Arial"/>
          <w:sz w:val="20"/>
          <w:szCs w:val="20"/>
        </w:rPr>
      </w:pPr>
    </w:p>
    <w:sectPr w:rsidR="00E775B5" w:rsidRPr="00E775B5" w:rsidSect="00E775B5">
      <w:headerReference w:type="even" r:id="rId9"/>
      <w:headerReference w:type="default" r:id="rId10"/>
      <w:footerReference w:type="even" r:id="rId11"/>
      <w:footerReference w:type="default" r:id="rId12"/>
      <w:headerReference w:type="first" r:id="rId13"/>
      <w:footerReference w:type="first" r:id="rId14"/>
      <w:pgSz w:w="12240" w:h="15840"/>
      <w:pgMar w:top="907" w:right="1134" w:bottom="380" w:left="567"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26C2" w:rsidRDefault="00B526C2" w:rsidP="00A7694C">
      <w:pPr>
        <w:spacing w:after="0" w:line="240" w:lineRule="auto"/>
      </w:pPr>
      <w:r>
        <w:separator/>
      </w:r>
    </w:p>
  </w:endnote>
  <w:endnote w:type="continuationSeparator" w:id="0">
    <w:p w:rsidR="00B526C2" w:rsidRDefault="00B526C2" w:rsidP="00A769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haloult_Cond">
    <w:panose1 w:val="00000400000000000000"/>
    <w:charset w:val="00"/>
    <w:family w:val="auto"/>
    <w:pitch w:val="variable"/>
    <w:sig w:usb0="00000083" w:usb1="00000000" w:usb2="00000000" w:usb3="00000000" w:csb0="00000009"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4B7A" w:rsidRDefault="00ED4B7A">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194C" w:rsidRDefault="0017194C" w:rsidP="0017194C">
    <w:pPr>
      <w:pStyle w:val="Pieddepage"/>
      <w:tabs>
        <w:tab w:val="clear" w:pos="4320"/>
        <w:tab w:val="clear" w:pos="8640"/>
        <w:tab w:val="center" w:pos="5245"/>
        <w:tab w:val="right" w:pos="10490"/>
      </w:tabs>
      <w:jc w:val="center"/>
      <w:rPr>
        <w:rFonts w:ascii="Arial" w:hAnsi="Arial" w:cs="Arial"/>
        <w:sz w:val="16"/>
        <w:szCs w:val="16"/>
      </w:rPr>
    </w:pPr>
    <w:r>
      <w:rPr>
        <w:rFonts w:ascii="Arial" w:hAnsi="Arial" w:cs="Arial"/>
        <w:sz w:val="16"/>
        <w:szCs w:val="16"/>
      </w:rPr>
      <w:t>Vignette clinique de programme</w:t>
    </w:r>
  </w:p>
  <w:p w:rsidR="0017194C" w:rsidRPr="008E57D9" w:rsidRDefault="0017194C" w:rsidP="00BB4F5A">
    <w:pPr>
      <w:pStyle w:val="Pieddepage"/>
      <w:tabs>
        <w:tab w:val="clear" w:pos="4320"/>
        <w:tab w:val="clear" w:pos="8640"/>
        <w:tab w:val="center" w:pos="5245"/>
        <w:tab w:val="right" w:pos="10490"/>
      </w:tabs>
      <w:rPr>
        <w:rFonts w:ascii="Arial" w:hAnsi="Arial" w:cs="Arial"/>
        <w:sz w:val="16"/>
        <w:szCs w:val="16"/>
      </w:rPr>
    </w:pPr>
    <w:bookmarkStart w:id="0" w:name="_GoBack"/>
    <w:bookmarkEnd w:id="0"/>
  </w:p>
  <w:p w:rsidR="00B526C2" w:rsidRPr="00472165" w:rsidRDefault="00BB4F5A" w:rsidP="00BB4F5A">
    <w:pPr>
      <w:pStyle w:val="Pieddepage"/>
      <w:tabs>
        <w:tab w:val="clear" w:pos="8640"/>
        <w:tab w:val="right" w:pos="10490"/>
      </w:tabs>
      <w:rPr>
        <w:rFonts w:ascii="Arial" w:hAnsi="Arial" w:cs="Arial"/>
        <w:sz w:val="16"/>
        <w:szCs w:val="18"/>
      </w:rPr>
    </w:pPr>
    <w:r w:rsidRPr="008E57D9">
      <w:rPr>
        <w:rFonts w:ascii="Arial" w:hAnsi="Arial" w:cs="Arial"/>
        <w:sz w:val="16"/>
        <w:szCs w:val="16"/>
      </w:rPr>
      <w:t>Centre intégré de santé et de services sociaux de la Montérégie-Ouest</w:t>
    </w:r>
    <w:r w:rsidR="00B526C2" w:rsidRPr="00472165">
      <w:rPr>
        <w:rFonts w:ascii="Arial" w:hAnsi="Arial" w:cs="Arial"/>
        <w:sz w:val="16"/>
        <w:szCs w:val="18"/>
      </w:rPr>
      <w:tab/>
      <w:t xml:space="preserve">Page </w:t>
    </w:r>
    <w:r w:rsidR="00B526C2" w:rsidRPr="00472165">
      <w:rPr>
        <w:rFonts w:ascii="Arial" w:hAnsi="Arial" w:cs="Arial"/>
        <w:sz w:val="16"/>
        <w:szCs w:val="18"/>
      </w:rPr>
      <w:fldChar w:fldCharType="begin"/>
    </w:r>
    <w:r w:rsidR="00B526C2" w:rsidRPr="00472165">
      <w:rPr>
        <w:rFonts w:ascii="Arial" w:hAnsi="Arial" w:cs="Arial"/>
        <w:sz w:val="16"/>
        <w:szCs w:val="18"/>
      </w:rPr>
      <w:instrText xml:space="preserve"> PAGE   \* MERGEFORMAT </w:instrText>
    </w:r>
    <w:r w:rsidR="00B526C2" w:rsidRPr="00472165">
      <w:rPr>
        <w:rFonts w:ascii="Arial" w:hAnsi="Arial" w:cs="Arial"/>
        <w:sz w:val="16"/>
        <w:szCs w:val="18"/>
      </w:rPr>
      <w:fldChar w:fldCharType="separate"/>
    </w:r>
    <w:r w:rsidR="00ED4B7A">
      <w:rPr>
        <w:rFonts w:ascii="Arial" w:hAnsi="Arial" w:cs="Arial"/>
        <w:noProof/>
        <w:sz w:val="16"/>
        <w:szCs w:val="18"/>
      </w:rPr>
      <w:t>2</w:t>
    </w:r>
    <w:r w:rsidR="00B526C2" w:rsidRPr="00472165">
      <w:rPr>
        <w:rFonts w:ascii="Arial" w:hAnsi="Arial" w:cs="Arial"/>
        <w:sz w:val="16"/>
        <w:szCs w:val="18"/>
      </w:rPr>
      <w:fldChar w:fldCharType="end"/>
    </w:r>
    <w:r w:rsidR="00B526C2" w:rsidRPr="00472165">
      <w:rPr>
        <w:rFonts w:ascii="Arial" w:hAnsi="Arial" w:cs="Arial"/>
        <w:sz w:val="16"/>
        <w:szCs w:val="18"/>
      </w:rPr>
      <w:t xml:space="preserve"> de </w:t>
    </w:r>
    <w:r w:rsidR="00B526C2" w:rsidRPr="00472165">
      <w:rPr>
        <w:rFonts w:ascii="Arial" w:hAnsi="Arial" w:cs="Arial"/>
        <w:sz w:val="16"/>
        <w:szCs w:val="18"/>
      </w:rPr>
      <w:fldChar w:fldCharType="begin"/>
    </w:r>
    <w:r w:rsidR="00B526C2" w:rsidRPr="00472165">
      <w:rPr>
        <w:rFonts w:ascii="Arial" w:hAnsi="Arial" w:cs="Arial"/>
        <w:sz w:val="16"/>
        <w:szCs w:val="18"/>
      </w:rPr>
      <w:instrText xml:space="preserve"> NUMPAGES   \* MERGEFORMAT </w:instrText>
    </w:r>
    <w:r w:rsidR="00B526C2" w:rsidRPr="00472165">
      <w:rPr>
        <w:rFonts w:ascii="Arial" w:hAnsi="Arial" w:cs="Arial"/>
        <w:sz w:val="16"/>
        <w:szCs w:val="18"/>
      </w:rPr>
      <w:fldChar w:fldCharType="separate"/>
    </w:r>
    <w:r w:rsidR="00ED4B7A">
      <w:rPr>
        <w:rFonts w:ascii="Arial" w:hAnsi="Arial" w:cs="Arial"/>
        <w:noProof/>
        <w:sz w:val="16"/>
        <w:szCs w:val="18"/>
      </w:rPr>
      <w:t>2</w:t>
    </w:r>
    <w:r w:rsidR="00B526C2" w:rsidRPr="00472165">
      <w:rPr>
        <w:rFonts w:ascii="Arial" w:hAnsi="Arial" w:cs="Arial"/>
        <w:sz w:val="16"/>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5B5" w:rsidRDefault="00E775B5" w:rsidP="00ED4B7A">
    <w:pPr>
      <w:pStyle w:val="Pieddepage"/>
      <w:tabs>
        <w:tab w:val="clear" w:pos="4320"/>
        <w:tab w:val="clear" w:pos="8640"/>
        <w:tab w:val="center" w:pos="5245"/>
        <w:tab w:val="right" w:pos="10490"/>
      </w:tabs>
      <w:jc w:val="center"/>
      <w:rPr>
        <w:rFonts w:ascii="Arial" w:hAnsi="Arial" w:cs="Arial"/>
        <w:sz w:val="16"/>
        <w:szCs w:val="16"/>
      </w:rPr>
    </w:pPr>
    <w:r>
      <w:rPr>
        <w:rFonts w:ascii="Arial" w:hAnsi="Arial" w:cs="Arial"/>
        <w:sz w:val="16"/>
        <w:szCs w:val="16"/>
      </w:rPr>
      <w:t>Vignette clinique de programme</w:t>
    </w:r>
  </w:p>
  <w:p w:rsidR="0017194C" w:rsidRPr="008E57D9" w:rsidRDefault="0017194C" w:rsidP="00E775B5">
    <w:pPr>
      <w:pStyle w:val="Pieddepage"/>
      <w:tabs>
        <w:tab w:val="clear" w:pos="4320"/>
        <w:tab w:val="clear" w:pos="8640"/>
        <w:tab w:val="center" w:pos="5245"/>
        <w:tab w:val="right" w:pos="10490"/>
      </w:tabs>
      <w:rPr>
        <w:rFonts w:ascii="Arial" w:hAnsi="Arial" w:cs="Arial"/>
        <w:sz w:val="16"/>
        <w:szCs w:val="16"/>
      </w:rPr>
    </w:pPr>
  </w:p>
  <w:p w:rsidR="00E775B5" w:rsidRPr="00E775B5" w:rsidRDefault="00E775B5" w:rsidP="00E775B5">
    <w:pPr>
      <w:pStyle w:val="Pieddepage"/>
      <w:tabs>
        <w:tab w:val="clear" w:pos="8640"/>
        <w:tab w:val="right" w:pos="10490"/>
      </w:tabs>
      <w:rPr>
        <w:rFonts w:ascii="Arial" w:hAnsi="Arial" w:cs="Arial"/>
        <w:sz w:val="16"/>
        <w:szCs w:val="16"/>
      </w:rPr>
    </w:pPr>
    <w:r w:rsidRPr="008E57D9">
      <w:rPr>
        <w:rFonts w:ascii="Arial" w:hAnsi="Arial" w:cs="Arial"/>
        <w:sz w:val="16"/>
        <w:szCs w:val="16"/>
      </w:rPr>
      <w:t>Centre intégré de santé et de services sociaux de la Montérégie-Ouest</w:t>
    </w:r>
    <w:r w:rsidRPr="008E57D9">
      <w:rPr>
        <w:rFonts w:ascii="Arial" w:hAnsi="Arial" w:cs="Arial"/>
        <w:sz w:val="16"/>
        <w:szCs w:val="16"/>
      </w:rPr>
      <w:tab/>
      <w:t xml:space="preserve">Page </w:t>
    </w:r>
    <w:r w:rsidRPr="008E57D9">
      <w:rPr>
        <w:rFonts w:ascii="Arial" w:hAnsi="Arial" w:cs="Arial"/>
        <w:sz w:val="16"/>
        <w:szCs w:val="16"/>
      </w:rPr>
      <w:fldChar w:fldCharType="begin"/>
    </w:r>
    <w:r w:rsidRPr="008E57D9">
      <w:rPr>
        <w:rFonts w:ascii="Arial" w:hAnsi="Arial" w:cs="Arial"/>
        <w:sz w:val="16"/>
        <w:szCs w:val="16"/>
      </w:rPr>
      <w:instrText xml:space="preserve"> PAGE   \* MERGEFORMAT </w:instrText>
    </w:r>
    <w:r w:rsidRPr="008E57D9">
      <w:rPr>
        <w:rFonts w:ascii="Arial" w:hAnsi="Arial" w:cs="Arial"/>
        <w:sz w:val="16"/>
        <w:szCs w:val="16"/>
      </w:rPr>
      <w:fldChar w:fldCharType="separate"/>
    </w:r>
    <w:r w:rsidR="00ED4B7A">
      <w:rPr>
        <w:rFonts w:ascii="Arial" w:hAnsi="Arial" w:cs="Arial"/>
        <w:noProof/>
        <w:sz w:val="16"/>
        <w:szCs w:val="16"/>
      </w:rPr>
      <w:t>1</w:t>
    </w:r>
    <w:r w:rsidRPr="008E57D9">
      <w:rPr>
        <w:rFonts w:ascii="Arial" w:hAnsi="Arial" w:cs="Arial"/>
        <w:sz w:val="16"/>
        <w:szCs w:val="16"/>
      </w:rPr>
      <w:fldChar w:fldCharType="end"/>
    </w:r>
    <w:r w:rsidRPr="008E57D9">
      <w:rPr>
        <w:rFonts w:ascii="Arial" w:hAnsi="Arial" w:cs="Arial"/>
        <w:sz w:val="16"/>
        <w:szCs w:val="16"/>
      </w:rPr>
      <w:t xml:space="preserve"> de </w:t>
    </w:r>
    <w:r w:rsidRPr="008E57D9">
      <w:rPr>
        <w:rFonts w:ascii="Arial" w:hAnsi="Arial" w:cs="Arial"/>
        <w:sz w:val="16"/>
        <w:szCs w:val="16"/>
      </w:rPr>
      <w:fldChar w:fldCharType="begin"/>
    </w:r>
    <w:r w:rsidRPr="008E57D9">
      <w:rPr>
        <w:rFonts w:ascii="Arial" w:hAnsi="Arial" w:cs="Arial"/>
        <w:sz w:val="16"/>
        <w:szCs w:val="16"/>
      </w:rPr>
      <w:instrText xml:space="preserve"> NUMPAGES   \* MERGEFORMAT </w:instrText>
    </w:r>
    <w:r w:rsidRPr="008E57D9">
      <w:rPr>
        <w:rFonts w:ascii="Arial" w:hAnsi="Arial" w:cs="Arial"/>
        <w:sz w:val="16"/>
        <w:szCs w:val="16"/>
      </w:rPr>
      <w:fldChar w:fldCharType="separate"/>
    </w:r>
    <w:r w:rsidR="00ED4B7A">
      <w:rPr>
        <w:rFonts w:ascii="Arial" w:hAnsi="Arial" w:cs="Arial"/>
        <w:noProof/>
        <w:sz w:val="16"/>
        <w:szCs w:val="16"/>
      </w:rPr>
      <w:t>2</w:t>
    </w:r>
    <w:r w:rsidRPr="008E57D9">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26C2" w:rsidRDefault="00B526C2" w:rsidP="00A7694C">
      <w:pPr>
        <w:spacing w:after="0" w:line="240" w:lineRule="auto"/>
      </w:pPr>
      <w:r>
        <w:separator/>
      </w:r>
    </w:p>
  </w:footnote>
  <w:footnote w:type="continuationSeparator" w:id="0">
    <w:p w:rsidR="00B526C2" w:rsidRDefault="00B526C2" w:rsidP="00A769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4B7A" w:rsidRDefault="00ED4B7A">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5B5" w:rsidRPr="0017194C" w:rsidRDefault="00E775B5" w:rsidP="0017194C">
    <w:pPr>
      <w:pStyle w:val="Pieddepage"/>
      <w:tabs>
        <w:tab w:val="clear" w:pos="4320"/>
        <w:tab w:val="clear" w:pos="8640"/>
        <w:tab w:val="center" w:pos="5245"/>
        <w:tab w:val="right" w:pos="10490"/>
      </w:tabs>
      <w:rPr>
        <w:rFonts w:ascii="Arial" w:hAnsi="Arial" w:cs="Arial"/>
        <w:sz w:val="16"/>
        <w:szCs w:val="16"/>
      </w:rPr>
    </w:pPr>
    <w:r>
      <w:rPr>
        <w:rFonts w:ascii="Arial" w:hAnsi="Arial" w:cs="Arial"/>
      </w:rPr>
      <w:t>Vignette clinique de programme</w:t>
    </w:r>
    <w:r w:rsidRPr="00987BF6">
      <w:rPr>
        <w:rFonts w:ascii="Arial" w:hAnsi="Arial" w:cs="Arial"/>
      </w:rPr>
      <w:t xml:space="preserve"> –</w:t>
    </w:r>
    <w:r w:rsidRPr="00740206">
      <w:rPr>
        <w:rFonts w:ascii="Arial" w:hAnsi="Arial" w:cs="Arial"/>
        <w:sz w:val="24"/>
        <w:szCs w:val="24"/>
      </w:rPr>
      <w:t xml:space="preserve"> </w:t>
    </w:r>
    <w:r w:rsidR="0017194C" w:rsidRPr="0017194C">
      <w:rPr>
        <w:rFonts w:ascii="Arial" w:hAnsi="Arial" w:cs="Arial"/>
        <w:sz w:val="16"/>
        <w:szCs w:val="16"/>
      </w:rPr>
      <w:t>Programme régional des douleurs chroniques</w:t>
    </w:r>
  </w:p>
  <w:p w:rsidR="00B526C2" w:rsidRPr="00E775B5" w:rsidRDefault="00B526C2" w:rsidP="00E775B5">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5B5" w:rsidRDefault="00E775B5" w:rsidP="00E775B5">
    <w:pPr>
      <w:pStyle w:val="En-tte"/>
      <w:pBdr>
        <w:bottom w:val="single" w:sz="6" w:space="1" w:color="auto"/>
      </w:pBdr>
      <w:shd w:val="clear" w:color="auto" w:fill="000000" w:themeFill="text1"/>
      <w:tabs>
        <w:tab w:val="clear" w:pos="4320"/>
        <w:tab w:val="clear" w:pos="8640"/>
      </w:tabs>
      <w:ind w:left="2552"/>
      <w:rPr>
        <w:rFonts w:ascii="Arial" w:hAnsi="Arial" w:cs="Arial"/>
        <w:sz w:val="24"/>
        <w:szCs w:val="24"/>
      </w:rPr>
    </w:pPr>
    <w:r>
      <w:rPr>
        <w:rFonts w:ascii="Chaloult_Cond" w:hAnsi="Chaloult_Cond" w:cs="Arial"/>
        <w:b/>
        <w:noProof/>
        <w:sz w:val="10"/>
        <w:szCs w:val="10"/>
        <w:lang w:eastAsia="fr-CA"/>
      </w:rPr>
      <mc:AlternateContent>
        <mc:Choice Requires="wps">
          <w:drawing>
            <wp:anchor distT="0" distB="0" distL="114300" distR="114300" simplePos="0" relativeHeight="251661312" behindDoc="0" locked="0" layoutInCell="1" allowOverlap="1" wp14:anchorId="0EF50591" wp14:editId="68E34D3C">
              <wp:simplePos x="0" y="0"/>
              <wp:positionH relativeFrom="column">
                <wp:posOffset>-200025</wp:posOffset>
              </wp:positionH>
              <wp:positionV relativeFrom="paragraph">
                <wp:posOffset>-51435</wp:posOffset>
              </wp:positionV>
              <wp:extent cx="1828800" cy="701040"/>
              <wp:effectExtent l="0" t="0" r="0" b="3810"/>
              <wp:wrapNone/>
              <wp:docPr id="2" name="Rectangle 2"/>
              <wp:cNvGraphicFramePr/>
              <a:graphic xmlns:a="http://schemas.openxmlformats.org/drawingml/2006/main">
                <a:graphicData uri="http://schemas.microsoft.com/office/word/2010/wordprocessingShape">
                  <wps:wsp>
                    <wps:cNvSpPr/>
                    <wps:spPr>
                      <a:xfrm>
                        <a:off x="0" y="0"/>
                        <a:ext cx="1828800" cy="7010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775B5" w:rsidRDefault="00E775B5" w:rsidP="00E775B5">
                          <w:pPr>
                            <w:jc w:val="center"/>
                          </w:pPr>
                          <w:r>
                            <w:rPr>
                              <w:noProof/>
                              <w:lang w:eastAsia="fr-CA"/>
                            </w:rPr>
                            <w:drawing>
                              <wp:inline distT="0" distB="0" distL="0" distR="0" wp14:anchorId="52AFB0F0" wp14:editId="3923D58F">
                                <wp:extent cx="1440000" cy="599814"/>
                                <wp:effectExtent l="0" t="0" r="825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ISSS_Monteregie_Ouest_n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0000" cy="59981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left:0;text-align:left;margin-left:-15.75pt;margin-top:-4.05pt;width:2in;height:5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" filled="f" stroked="f" strokeweight="1pt">
              <v:textbox>
                <w:txbxContent>
                  <w:p w:rsidR="00E775B5" w:rsidRDefault="00E775B5" w:rsidP="00E775B5">
                    <w:pPr>
                      <w:jc w:val="center"/>
                    </w:pPr>
                    <w:r>
                      <w:rPr>
                        <w:noProof/>
                        <w:lang w:eastAsia="fr-CA"/>
                      </w:rPr>
                      <w:drawing>
                        <wp:inline distT="0" distB="0" distL="0" distR="0" wp14:anchorId="52AFB0F0" wp14:editId="3923D58F">
                          <wp:extent cx="1440000" cy="599814"/>
                          <wp:effectExtent l="0" t="0" r="825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ISSS_Monteregie_Ouest_nb.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40000" cy="599814"/>
                                  </a:xfrm>
                                  <a:prstGeom prst="rect">
                                    <a:avLst/>
                                  </a:prstGeom>
                                </pic:spPr>
                              </pic:pic>
                            </a:graphicData>
                          </a:graphic>
                        </wp:inline>
                      </w:drawing>
                    </w:r>
                  </w:p>
                </w:txbxContent>
              </v:textbox>
            </v:rect>
          </w:pict>
        </mc:Fallback>
      </mc:AlternateContent>
    </w:r>
  </w:p>
  <w:p w:rsidR="00E775B5" w:rsidRPr="009E4B2E" w:rsidRDefault="00E775B5" w:rsidP="00E775B5">
    <w:pPr>
      <w:pStyle w:val="En-tte"/>
      <w:pBdr>
        <w:bottom w:val="single" w:sz="6" w:space="1" w:color="auto"/>
      </w:pBdr>
      <w:shd w:val="clear" w:color="auto" w:fill="000000" w:themeFill="text1"/>
      <w:tabs>
        <w:tab w:val="clear" w:pos="4320"/>
        <w:tab w:val="clear" w:pos="8640"/>
        <w:tab w:val="left" w:pos="2552"/>
      </w:tabs>
      <w:ind w:left="2552"/>
      <w:rPr>
        <w:rFonts w:ascii="Chaloult_Cond" w:hAnsi="Chaloult_Cond" w:cs="Arial"/>
        <w:b/>
        <w:sz w:val="10"/>
        <w:szCs w:val="10"/>
      </w:rPr>
    </w:pPr>
  </w:p>
  <w:p w:rsidR="00E775B5" w:rsidRPr="00FE17E8" w:rsidRDefault="00E775B5" w:rsidP="00E775B5">
    <w:pPr>
      <w:pStyle w:val="Titrebandeaunoir"/>
      <w:pBdr>
        <w:top w:val="single" w:sz="6" w:space="1" w:color="auto"/>
        <w:bottom w:val="single" w:sz="4" w:space="1" w:color="auto"/>
      </w:pBdr>
      <w:tabs>
        <w:tab w:val="clear" w:pos="2552"/>
        <w:tab w:val="left" w:pos="2694"/>
      </w:tabs>
      <w:ind w:left="2552"/>
      <w:rPr>
        <w:b w:val="0"/>
        <w:sz w:val="28"/>
        <w:szCs w:val="28"/>
      </w:rPr>
    </w:pPr>
    <w:r>
      <w:rPr>
        <w:b w:val="0"/>
        <w:sz w:val="28"/>
        <w:szCs w:val="28"/>
      </w:rPr>
      <w:t>Vignette clinique de programme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F6DA0"/>
    <w:multiLevelType w:val="hybridMultilevel"/>
    <w:tmpl w:val="D5D02E0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nsid w:val="38014444"/>
    <w:multiLevelType w:val="hybridMultilevel"/>
    <w:tmpl w:val="58120CE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nsid w:val="39C2141E"/>
    <w:multiLevelType w:val="hybridMultilevel"/>
    <w:tmpl w:val="DA8CCF56"/>
    <w:lvl w:ilvl="0" w:tplc="0C0C0001">
      <w:start w:val="1"/>
      <w:numFmt w:val="bullet"/>
      <w:lvlText w:val=""/>
      <w:lvlJc w:val="left"/>
      <w:pPr>
        <w:ind w:left="426" w:hanging="360"/>
      </w:pPr>
      <w:rPr>
        <w:rFonts w:ascii="Symbol" w:hAnsi="Symbol" w:hint="default"/>
      </w:rPr>
    </w:lvl>
    <w:lvl w:ilvl="1" w:tplc="0C0C0003" w:tentative="1">
      <w:start w:val="1"/>
      <w:numFmt w:val="bullet"/>
      <w:lvlText w:val="o"/>
      <w:lvlJc w:val="left"/>
      <w:pPr>
        <w:ind w:left="1146" w:hanging="360"/>
      </w:pPr>
      <w:rPr>
        <w:rFonts w:ascii="Courier New" w:hAnsi="Courier New" w:cs="Courier New" w:hint="default"/>
      </w:rPr>
    </w:lvl>
    <w:lvl w:ilvl="2" w:tplc="0C0C0005" w:tentative="1">
      <w:start w:val="1"/>
      <w:numFmt w:val="bullet"/>
      <w:lvlText w:val=""/>
      <w:lvlJc w:val="left"/>
      <w:pPr>
        <w:ind w:left="1866" w:hanging="360"/>
      </w:pPr>
      <w:rPr>
        <w:rFonts w:ascii="Wingdings" w:hAnsi="Wingdings" w:hint="default"/>
      </w:rPr>
    </w:lvl>
    <w:lvl w:ilvl="3" w:tplc="0C0C0001" w:tentative="1">
      <w:start w:val="1"/>
      <w:numFmt w:val="bullet"/>
      <w:lvlText w:val=""/>
      <w:lvlJc w:val="left"/>
      <w:pPr>
        <w:ind w:left="2586" w:hanging="360"/>
      </w:pPr>
      <w:rPr>
        <w:rFonts w:ascii="Symbol" w:hAnsi="Symbol" w:hint="default"/>
      </w:rPr>
    </w:lvl>
    <w:lvl w:ilvl="4" w:tplc="0C0C0003" w:tentative="1">
      <w:start w:val="1"/>
      <w:numFmt w:val="bullet"/>
      <w:lvlText w:val="o"/>
      <w:lvlJc w:val="left"/>
      <w:pPr>
        <w:ind w:left="3306" w:hanging="360"/>
      </w:pPr>
      <w:rPr>
        <w:rFonts w:ascii="Courier New" w:hAnsi="Courier New" w:cs="Courier New" w:hint="default"/>
      </w:rPr>
    </w:lvl>
    <w:lvl w:ilvl="5" w:tplc="0C0C0005" w:tentative="1">
      <w:start w:val="1"/>
      <w:numFmt w:val="bullet"/>
      <w:lvlText w:val=""/>
      <w:lvlJc w:val="left"/>
      <w:pPr>
        <w:ind w:left="4026" w:hanging="360"/>
      </w:pPr>
      <w:rPr>
        <w:rFonts w:ascii="Wingdings" w:hAnsi="Wingdings" w:hint="default"/>
      </w:rPr>
    </w:lvl>
    <w:lvl w:ilvl="6" w:tplc="0C0C0001" w:tentative="1">
      <w:start w:val="1"/>
      <w:numFmt w:val="bullet"/>
      <w:lvlText w:val=""/>
      <w:lvlJc w:val="left"/>
      <w:pPr>
        <w:ind w:left="4746" w:hanging="360"/>
      </w:pPr>
      <w:rPr>
        <w:rFonts w:ascii="Symbol" w:hAnsi="Symbol" w:hint="default"/>
      </w:rPr>
    </w:lvl>
    <w:lvl w:ilvl="7" w:tplc="0C0C0003" w:tentative="1">
      <w:start w:val="1"/>
      <w:numFmt w:val="bullet"/>
      <w:lvlText w:val="o"/>
      <w:lvlJc w:val="left"/>
      <w:pPr>
        <w:ind w:left="5466" w:hanging="360"/>
      </w:pPr>
      <w:rPr>
        <w:rFonts w:ascii="Courier New" w:hAnsi="Courier New" w:cs="Courier New" w:hint="default"/>
      </w:rPr>
    </w:lvl>
    <w:lvl w:ilvl="8" w:tplc="0C0C0005" w:tentative="1">
      <w:start w:val="1"/>
      <w:numFmt w:val="bullet"/>
      <w:lvlText w:val=""/>
      <w:lvlJc w:val="left"/>
      <w:pPr>
        <w:ind w:left="6186" w:hanging="360"/>
      </w:pPr>
      <w:rPr>
        <w:rFonts w:ascii="Wingdings" w:hAnsi="Wingdings" w:hint="default"/>
      </w:rPr>
    </w:lvl>
  </w:abstractNum>
  <w:abstractNum w:abstractNumId="3">
    <w:nsid w:val="45087FB2"/>
    <w:multiLevelType w:val="hybridMultilevel"/>
    <w:tmpl w:val="56DE062E"/>
    <w:lvl w:ilvl="0" w:tplc="0C0C0001">
      <w:start w:val="1"/>
      <w:numFmt w:val="bullet"/>
      <w:lvlText w:val=""/>
      <w:lvlJc w:val="left"/>
      <w:pPr>
        <w:ind w:left="1080" w:hanging="360"/>
      </w:pPr>
      <w:rPr>
        <w:rFonts w:ascii="Symbol" w:hAnsi="Symbol"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4">
    <w:nsid w:val="53036EB4"/>
    <w:multiLevelType w:val="hybridMultilevel"/>
    <w:tmpl w:val="2AEE5038"/>
    <w:lvl w:ilvl="0" w:tplc="0C0C000B">
      <w:start w:val="1"/>
      <w:numFmt w:val="bullet"/>
      <w:lvlText w:val=""/>
      <w:lvlJc w:val="left"/>
      <w:pPr>
        <w:ind w:left="1037" w:hanging="360"/>
      </w:pPr>
      <w:rPr>
        <w:rFonts w:ascii="Wingdings" w:hAnsi="Wingdings" w:hint="default"/>
      </w:rPr>
    </w:lvl>
    <w:lvl w:ilvl="1" w:tplc="0C0C0003" w:tentative="1">
      <w:start w:val="1"/>
      <w:numFmt w:val="bullet"/>
      <w:lvlText w:val="o"/>
      <w:lvlJc w:val="left"/>
      <w:pPr>
        <w:ind w:left="1757" w:hanging="360"/>
      </w:pPr>
      <w:rPr>
        <w:rFonts w:ascii="Courier New" w:hAnsi="Courier New" w:cs="Courier New" w:hint="default"/>
      </w:rPr>
    </w:lvl>
    <w:lvl w:ilvl="2" w:tplc="0C0C0005" w:tentative="1">
      <w:start w:val="1"/>
      <w:numFmt w:val="bullet"/>
      <w:lvlText w:val=""/>
      <w:lvlJc w:val="left"/>
      <w:pPr>
        <w:ind w:left="2477" w:hanging="360"/>
      </w:pPr>
      <w:rPr>
        <w:rFonts w:ascii="Wingdings" w:hAnsi="Wingdings" w:hint="default"/>
      </w:rPr>
    </w:lvl>
    <w:lvl w:ilvl="3" w:tplc="0C0C0001" w:tentative="1">
      <w:start w:val="1"/>
      <w:numFmt w:val="bullet"/>
      <w:lvlText w:val=""/>
      <w:lvlJc w:val="left"/>
      <w:pPr>
        <w:ind w:left="3197" w:hanging="360"/>
      </w:pPr>
      <w:rPr>
        <w:rFonts w:ascii="Symbol" w:hAnsi="Symbol" w:hint="default"/>
      </w:rPr>
    </w:lvl>
    <w:lvl w:ilvl="4" w:tplc="0C0C0003" w:tentative="1">
      <w:start w:val="1"/>
      <w:numFmt w:val="bullet"/>
      <w:lvlText w:val="o"/>
      <w:lvlJc w:val="left"/>
      <w:pPr>
        <w:ind w:left="3917" w:hanging="360"/>
      </w:pPr>
      <w:rPr>
        <w:rFonts w:ascii="Courier New" w:hAnsi="Courier New" w:cs="Courier New" w:hint="default"/>
      </w:rPr>
    </w:lvl>
    <w:lvl w:ilvl="5" w:tplc="0C0C0005" w:tentative="1">
      <w:start w:val="1"/>
      <w:numFmt w:val="bullet"/>
      <w:lvlText w:val=""/>
      <w:lvlJc w:val="left"/>
      <w:pPr>
        <w:ind w:left="4637" w:hanging="360"/>
      </w:pPr>
      <w:rPr>
        <w:rFonts w:ascii="Wingdings" w:hAnsi="Wingdings" w:hint="default"/>
      </w:rPr>
    </w:lvl>
    <w:lvl w:ilvl="6" w:tplc="0C0C0001" w:tentative="1">
      <w:start w:val="1"/>
      <w:numFmt w:val="bullet"/>
      <w:lvlText w:val=""/>
      <w:lvlJc w:val="left"/>
      <w:pPr>
        <w:ind w:left="5357" w:hanging="360"/>
      </w:pPr>
      <w:rPr>
        <w:rFonts w:ascii="Symbol" w:hAnsi="Symbol" w:hint="default"/>
      </w:rPr>
    </w:lvl>
    <w:lvl w:ilvl="7" w:tplc="0C0C0003" w:tentative="1">
      <w:start w:val="1"/>
      <w:numFmt w:val="bullet"/>
      <w:lvlText w:val="o"/>
      <w:lvlJc w:val="left"/>
      <w:pPr>
        <w:ind w:left="6077" w:hanging="360"/>
      </w:pPr>
      <w:rPr>
        <w:rFonts w:ascii="Courier New" w:hAnsi="Courier New" w:cs="Courier New" w:hint="default"/>
      </w:rPr>
    </w:lvl>
    <w:lvl w:ilvl="8" w:tplc="0C0C0005" w:tentative="1">
      <w:start w:val="1"/>
      <w:numFmt w:val="bullet"/>
      <w:lvlText w:val=""/>
      <w:lvlJc w:val="left"/>
      <w:pPr>
        <w:ind w:left="6797" w:hanging="360"/>
      </w:pPr>
      <w:rPr>
        <w:rFonts w:ascii="Wingdings" w:hAnsi="Wingdings" w:hint="default"/>
      </w:rPr>
    </w:lvl>
  </w:abstractNum>
  <w:abstractNum w:abstractNumId="5">
    <w:nsid w:val="5D443F40"/>
    <w:multiLevelType w:val="hybridMultilevel"/>
    <w:tmpl w:val="F828D8E0"/>
    <w:lvl w:ilvl="0" w:tplc="0C0C000B">
      <w:start w:val="1"/>
      <w:numFmt w:val="bullet"/>
      <w:lvlText w:val=""/>
      <w:lvlJc w:val="left"/>
      <w:pPr>
        <w:ind w:left="1037" w:hanging="360"/>
      </w:pPr>
      <w:rPr>
        <w:rFonts w:ascii="Wingdings" w:hAnsi="Wingdings" w:hint="default"/>
      </w:rPr>
    </w:lvl>
    <w:lvl w:ilvl="1" w:tplc="0C0C0003" w:tentative="1">
      <w:start w:val="1"/>
      <w:numFmt w:val="bullet"/>
      <w:lvlText w:val="o"/>
      <w:lvlJc w:val="left"/>
      <w:pPr>
        <w:ind w:left="1757" w:hanging="360"/>
      </w:pPr>
      <w:rPr>
        <w:rFonts w:ascii="Courier New" w:hAnsi="Courier New" w:cs="Courier New" w:hint="default"/>
      </w:rPr>
    </w:lvl>
    <w:lvl w:ilvl="2" w:tplc="0C0C0005" w:tentative="1">
      <w:start w:val="1"/>
      <w:numFmt w:val="bullet"/>
      <w:lvlText w:val=""/>
      <w:lvlJc w:val="left"/>
      <w:pPr>
        <w:ind w:left="2477" w:hanging="360"/>
      </w:pPr>
      <w:rPr>
        <w:rFonts w:ascii="Wingdings" w:hAnsi="Wingdings" w:hint="default"/>
      </w:rPr>
    </w:lvl>
    <w:lvl w:ilvl="3" w:tplc="0C0C0001" w:tentative="1">
      <w:start w:val="1"/>
      <w:numFmt w:val="bullet"/>
      <w:lvlText w:val=""/>
      <w:lvlJc w:val="left"/>
      <w:pPr>
        <w:ind w:left="3197" w:hanging="360"/>
      </w:pPr>
      <w:rPr>
        <w:rFonts w:ascii="Symbol" w:hAnsi="Symbol" w:hint="default"/>
      </w:rPr>
    </w:lvl>
    <w:lvl w:ilvl="4" w:tplc="0C0C0003" w:tentative="1">
      <w:start w:val="1"/>
      <w:numFmt w:val="bullet"/>
      <w:lvlText w:val="o"/>
      <w:lvlJc w:val="left"/>
      <w:pPr>
        <w:ind w:left="3917" w:hanging="360"/>
      </w:pPr>
      <w:rPr>
        <w:rFonts w:ascii="Courier New" w:hAnsi="Courier New" w:cs="Courier New" w:hint="default"/>
      </w:rPr>
    </w:lvl>
    <w:lvl w:ilvl="5" w:tplc="0C0C0005" w:tentative="1">
      <w:start w:val="1"/>
      <w:numFmt w:val="bullet"/>
      <w:lvlText w:val=""/>
      <w:lvlJc w:val="left"/>
      <w:pPr>
        <w:ind w:left="4637" w:hanging="360"/>
      </w:pPr>
      <w:rPr>
        <w:rFonts w:ascii="Wingdings" w:hAnsi="Wingdings" w:hint="default"/>
      </w:rPr>
    </w:lvl>
    <w:lvl w:ilvl="6" w:tplc="0C0C0001" w:tentative="1">
      <w:start w:val="1"/>
      <w:numFmt w:val="bullet"/>
      <w:lvlText w:val=""/>
      <w:lvlJc w:val="left"/>
      <w:pPr>
        <w:ind w:left="5357" w:hanging="360"/>
      </w:pPr>
      <w:rPr>
        <w:rFonts w:ascii="Symbol" w:hAnsi="Symbol" w:hint="default"/>
      </w:rPr>
    </w:lvl>
    <w:lvl w:ilvl="7" w:tplc="0C0C0003" w:tentative="1">
      <w:start w:val="1"/>
      <w:numFmt w:val="bullet"/>
      <w:lvlText w:val="o"/>
      <w:lvlJc w:val="left"/>
      <w:pPr>
        <w:ind w:left="6077" w:hanging="360"/>
      </w:pPr>
      <w:rPr>
        <w:rFonts w:ascii="Courier New" w:hAnsi="Courier New" w:cs="Courier New" w:hint="default"/>
      </w:rPr>
    </w:lvl>
    <w:lvl w:ilvl="8" w:tplc="0C0C0005" w:tentative="1">
      <w:start w:val="1"/>
      <w:numFmt w:val="bullet"/>
      <w:lvlText w:val=""/>
      <w:lvlJc w:val="left"/>
      <w:pPr>
        <w:ind w:left="6797" w:hanging="360"/>
      </w:pPr>
      <w:rPr>
        <w:rFonts w:ascii="Wingdings" w:hAnsi="Wingdings" w:hint="default"/>
      </w:rPr>
    </w:lvl>
  </w:abstractNum>
  <w:abstractNum w:abstractNumId="6">
    <w:nsid w:val="692A3C0E"/>
    <w:multiLevelType w:val="hybridMultilevel"/>
    <w:tmpl w:val="BF186B7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nsid w:val="6E271376"/>
    <w:multiLevelType w:val="hybridMultilevel"/>
    <w:tmpl w:val="0DD27A0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nsid w:val="74552304"/>
    <w:multiLevelType w:val="hybridMultilevel"/>
    <w:tmpl w:val="3404CF4C"/>
    <w:lvl w:ilvl="0" w:tplc="3B2C749E">
      <w:numFmt w:val="bullet"/>
      <w:lvlText w:val="•"/>
      <w:lvlJc w:val="left"/>
      <w:pPr>
        <w:ind w:left="1410" w:hanging="690"/>
      </w:pPr>
      <w:rPr>
        <w:rFonts w:ascii="Calibri" w:eastAsiaTheme="minorHAnsi" w:hAnsi="Calibri" w:cstheme="minorBidi"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9">
    <w:nsid w:val="759D4AD0"/>
    <w:multiLevelType w:val="hybridMultilevel"/>
    <w:tmpl w:val="93F20D78"/>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0">
    <w:nsid w:val="784C47E2"/>
    <w:multiLevelType w:val="hybridMultilevel"/>
    <w:tmpl w:val="BB3ED550"/>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1">
    <w:nsid w:val="7BC215B3"/>
    <w:multiLevelType w:val="hybridMultilevel"/>
    <w:tmpl w:val="1428BA22"/>
    <w:lvl w:ilvl="0" w:tplc="3CD63F48">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11"/>
  </w:num>
  <w:num w:numId="2">
    <w:abstractNumId w:val="8"/>
  </w:num>
  <w:num w:numId="3">
    <w:abstractNumId w:val="4"/>
  </w:num>
  <w:num w:numId="4">
    <w:abstractNumId w:val="5"/>
  </w:num>
  <w:num w:numId="5">
    <w:abstractNumId w:val="6"/>
  </w:num>
  <w:num w:numId="6">
    <w:abstractNumId w:val="0"/>
  </w:num>
  <w:num w:numId="7">
    <w:abstractNumId w:val="1"/>
  </w:num>
  <w:num w:numId="8">
    <w:abstractNumId w:val="10"/>
  </w:num>
  <w:num w:numId="9">
    <w:abstractNumId w:val="7"/>
  </w:num>
  <w:num w:numId="10">
    <w:abstractNumId w:val="2"/>
  </w:num>
  <w:num w:numId="11">
    <w:abstractNumId w:val="9"/>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94C"/>
    <w:rsid w:val="00014619"/>
    <w:rsid w:val="000177BB"/>
    <w:rsid w:val="0002785A"/>
    <w:rsid w:val="00036A29"/>
    <w:rsid w:val="00050748"/>
    <w:rsid w:val="00070C82"/>
    <w:rsid w:val="000C60A6"/>
    <w:rsid w:val="0017194C"/>
    <w:rsid w:val="001719A4"/>
    <w:rsid w:val="001A4E83"/>
    <w:rsid w:val="001E19D7"/>
    <w:rsid w:val="001E4184"/>
    <w:rsid w:val="001F0777"/>
    <w:rsid w:val="001F292A"/>
    <w:rsid w:val="00234A3E"/>
    <w:rsid w:val="002979BD"/>
    <w:rsid w:val="002C6D09"/>
    <w:rsid w:val="002D0DCE"/>
    <w:rsid w:val="002F2462"/>
    <w:rsid w:val="003265DD"/>
    <w:rsid w:val="0038347B"/>
    <w:rsid w:val="003935A9"/>
    <w:rsid w:val="003D1D4C"/>
    <w:rsid w:val="003F3C45"/>
    <w:rsid w:val="003F6337"/>
    <w:rsid w:val="00401D55"/>
    <w:rsid w:val="00435E6C"/>
    <w:rsid w:val="0043739A"/>
    <w:rsid w:val="00441ED3"/>
    <w:rsid w:val="00472165"/>
    <w:rsid w:val="00485C9E"/>
    <w:rsid w:val="00485CC8"/>
    <w:rsid w:val="004A09C8"/>
    <w:rsid w:val="004B14AE"/>
    <w:rsid w:val="004B4F3E"/>
    <w:rsid w:val="004C542B"/>
    <w:rsid w:val="004F684E"/>
    <w:rsid w:val="00514027"/>
    <w:rsid w:val="00516021"/>
    <w:rsid w:val="005321B9"/>
    <w:rsid w:val="00585390"/>
    <w:rsid w:val="005C0935"/>
    <w:rsid w:val="005E159E"/>
    <w:rsid w:val="005E5BCC"/>
    <w:rsid w:val="00624586"/>
    <w:rsid w:val="00624EB7"/>
    <w:rsid w:val="0065602E"/>
    <w:rsid w:val="006602B2"/>
    <w:rsid w:val="0067089C"/>
    <w:rsid w:val="00693EE0"/>
    <w:rsid w:val="006A2337"/>
    <w:rsid w:val="006A6580"/>
    <w:rsid w:val="006A7D15"/>
    <w:rsid w:val="006D42C4"/>
    <w:rsid w:val="006D70F2"/>
    <w:rsid w:val="007077E7"/>
    <w:rsid w:val="00711C1E"/>
    <w:rsid w:val="00740206"/>
    <w:rsid w:val="00806595"/>
    <w:rsid w:val="00854D5E"/>
    <w:rsid w:val="008774C6"/>
    <w:rsid w:val="00891FB7"/>
    <w:rsid w:val="0089559F"/>
    <w:rsid w:val="008A10A6"/>
    <w:rsid w:val="008B7A39"/>
    <w:rsid w:val="008C1607"/>
    <w:rsid w:val="008E1414"/>
    <w:rsid w:val="008E57D9"/>
    <w:rsid w:val="00905AC2"/>
    <w:rsid w:val="009166E3"/>
    <w:rsid w:val="00934F3D"/>
    <w:rsid w:val="00942A1D"/>
    <w:rsid w:val="009510D7"/>
    <w:rsid w:val="00956DFD"/>
    <w:rsid w:val="00964F2C"/>
    <w:rsid w:val="00987BF6"/>
    <w:rsid w:val="00990F41"/>
    <w:rsid w:val="009A307B"/>
    <w:rsid w:val="009C7BE5"/>
    <w:rsid w:val="009E3A91"/>
    <w:rsid w:val="009E4B2E"/>
    <w:rsid w:val="00A10042"/>
    <w:rsid w:val="00A30FA0"/>
    <w:rsid w:val="00A40112"/>
    <w:rsid w:val="00A41564"/>
    <w:rsid w:val="00A61BB7"/>
    <w:rsid w:val="00A7159E"/>
    <w:rsid w:val="00A7694C"/>
    <w:rsid w:val="00A815B4"/>
    <w:rsid w:val="00B35552"/>
    <w:rsid w:val="00B37204"/>
    <w:rsid w:val="00B526C2"/>
    <w:rsid w:val="00B66976"/>
    <w:rsid w:val="00BB4F5A"/>
    <w:rsid w:val="00BB7A72"/>
    <w:rsid w:val="00BD64B3"/>
    <w:rsid w:val="00BF62FC"/>
    <w:rsid w:val="00C15FF9"/>
    <w:rsid w:val="00C25758"/>
    <w:rsid w:val="00C7381D"/>
    <w:rsid w:val="00C808E4"/>
    <w:rsid w:val="00CB785A"/>
    <w:rsid w:val="00CD6B81"/>
    <w:rsid w:val="00CE3F1B"/>
    <w:rsid w:val="00CE5D9A"/>
    <w:rsid w:val="00D431E0"/>
    <w:rsid w:val="00D51182"/>
    <w:rsid w:val="00D70B2E"/>
    <w:rsid w:val="00DB3D17"/>
    <w:rsid w:val="00DB5A4E"/>
    <w:rsid w:val="00DC5A3C"/>
    <w:rsid w:val="00DD1880"/>
    <w:rsid w:val="00DE147C"/>
    <w:rsid w:val="00E1535B"/>
    <w:rsid w:val="00E16429"/>
    <w:rsid w:val="00E54F3F"/>
    <w:rsid w:val="00E5606A"/>
    <w:rsid w:val="00E63826"/>
    <w:rsid w:val="00E65E8E"/>
    <w:rsid w:val="00E775B5"/>
    <w:rsid w:val="00E77FDB"/>
    <w:rsid w:val="00E87339"/>
    <w:rsid w:val="00EC0698"/>
    <w:rsid w:val="00EC0E64"/>
    <w:rsid w:val="00ED4B7A"/>
    <w:rsid w:val="00ED6FE2"/>
    <w:rsid w:val="00EE5183"/>
    <w:rsid w:val="00EF3EB4"/>
    <w:rsid w:val="00F009CA"/>
    <w:rsid w:val="00F07021"/>
    <w:rsid w:val="00F31587"/>
    <w:rsid w:val="00F34CDB"/>
    <w:rsid w:val="00F35BBD"/>
    <w:rsid w:val="00F6508E"/>
    <w:rsid w:val="00FA6582"/>
    <w:rsid w:val="00FB4713"/>
    <w:rsid w:val="00FE17E8"/>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7694C"/>
    <w:pPr>
      <w:tabs>
        <w:tab w:val="center" w:pos="4320"/>
        <w:tab w:val="right" w:pos="8640"/>
      </w:tabs>
      <w:spacing w:after="0" w:line="240" w:lineRule="auto"/>
    </w:pPr>
  </w:style>
  <w:style w:type="character" w:customStyle="1" w:styleId="En-tteCar">
    <w:name w:val="En-tête Car"/>
    <w:basedOn w:val="Policepardfaut"/>
    <w:link w:val="En-tte"/>
    <w:uiPriority w:val="99"/>
    <w:rsid w:val="00A7694C"/>
  </w:style>
  <w:style w:type="paragraph" w:styleId="Pieddepage">
    <w:name w:val="footer"/>
    <w:basedOn w:val="Normal"/>
    <w:link w:val="PieddepageCar"/>
    <w:uiPriority w:val="99"/>
    <w:unhideWhenUsed/>
    <w:rsid w:val="00A7694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A7694C"/>
  </w:style>
  <w:style w:type="paragraph" w:customStyle="1" w:styleId="Titrebandeaunoir">
    <w:name w:val="Titre bandeau noir"/>
    <w:basedOn w:val="En-tte"/>
    <w:qFormat/>
    <w:rsid w:val="00A815B4"/>
    <w:pPr>
      <w:pBdr>
        <w:bottom w:val="single" w:sz="6" w:space="1" w:color="auto"/>
      </w:pBdr>
      <w:shd w:val="clear" w:color="auto" w:fill="000000" w:themeFill="text1"/>
      <w:tabs>
        <w:tab w:val="clear" w:pos="4320"/>
        <w:tab w:val="clear" w:pos="8640"/>
        <w:tab w:val="left" w:pos="2552"/>
      </w:tabs>
    </w:pPr>
    <w:rPr>
      <w:rFonts w:ascii="Arial" w:hAnsi="Arial" w:cs="Arial"/>
      <w:b/>
      <w:sz w:val="24"/>
      <w:szCs w:val="24"/>
    </w:rPr>
  </w:style>
  <w:style w:type="table" w:styleId="Grilledutableau">
    <w:name w:val="Table Grid"/>
    <w:basedOn w:val="TableauNormal"/>
    <w:uiPriority w:val="39"/>
    <w:rsid w:val="009E3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E3A91"/>
    <w:pPr>
      <w:ind w:left="720"/>
      <w:contextualSpacing/>
    </w:pPr>
  </w:style>
  <w:style w:type="table" w:customStyle="1" w:styleId="Grilledetableauclaire1">
    <w:name w:val="Grille de tableau claire1"/>
    <w:basedOn w:val="TableauNormal"/>
    <w:uiPriority w:val="40"/>
    <w:rsid w:val="00DE147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edebulles">
    <w:name w:val="Balloon Text"/>
    <w:basedOn w:val="Normal"/>
    <w:link w:val="TextedebullesCar"/>
    <w:uiPriority w:val="99"/>
    <w:semiHidden/>
    <w:unhideWhenUsed/>
    <w:rsid w:val="00CE3F1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E3F1B"/>
    <w:rPr>
      <w:rFonts w:ascii="Segoe UI" w:hAnsi="Segoe UI" w:cs="Segoe UI"/>
      <w:sz w:val="18"/>
      <w:szCs w:val="18"/>
    </w:rPr>
  </w:style>
  <w:style w:type="character" w:styleId="Textedelespacerserv">
    <w:name w:val="Placeholder Text"/>
    <w:basedOn w:val="Policepardfaut"/>
    <w:uiPriority w:val="99"/>
    <w:semiHidden/>
    <w:rsid w:val="001F292A"/>
    <w:rPr>
      <w:color w:val="808080"/>
    </w:rPr>
  </w:style>
  <w:style w:type="character" w:styleId="Marquedecommentaire">
    <w:name w:val="annotation reference"/>
    <w:basedOn w:val="Policepardfaut"/>
    <w:uiPriority w:val="99"/>
    <w:semiHidden/>
    <w:unhideWhenUsed/>
    <w:rsid w:val="00CE5D9A"/>
    <w:rPr>
      <w:sz w:val="16"/>
      <w:szCs w:val="16"/>
    </w:rPr>
  </w:style>
  <w:style w:type="paragraph" w:styleId="Commentaire">
    <w:name w:val="annotation text"/>
    <w:basedOn w:val="Normal"/>
    <w:link w:val="CommentaireCar"/>
    <w:uiPriority w:val="99"/>
    <w:semiHidden/>
    <w:unhideWhenUsed/>
    <w:rsid w:val="00CE5D9A"/>
    <w:pPr>
      <w:spacing w:line="240" w:lineRule="auto"/>
    </w:pPr>
    <w:rPr>
      <w:sz w:val="20"/>
      <w:szCs w:val="20"/>
    </w:rPr>
  </w:style>
  <w:style w:type="character" w:customStyle="1" w:styleId="CommentaireCar">
    <w:name w:val="Commentaire Car"/>
    <w:basedOn w:val="Policepardfaut"/>
    <w:link w:val="Commentaire"/>
    <w:uiPriority w:val="99"/>
    <w:semiHidden/>
    <w:rsid w:val="00CE5D9A"/>
    <w:rPr>
      <w:sz w:val="20"/>
      <w:szCs w:val="20"/>
    </w:rPr>
  </w:style>
  <w:style w:type="paragraph" w:styleId="Objetducommentaire">
    <w:name w:val="annotation subject"/>
    <w:basedOn w:val="Commentaire"/>
    <w:next w:val="Commentaire"/>
    <w:link w:val="ObjetducommentaireCar"/>
    <w:uiPriority w:val="99"/>
    <w:semiHidden/>
    <w:unhideWhenUsed/>
    <w:rsid w:val="00CE5D9A"/>
    <w:rPr>
      <w:b/>
      <w:bCs/>
    </w:rPr>
  </w:style>
  <w:style w:type="character" w:customStyle="1" w:styleId="ObjetducommentaireCar">
    <w:name w:val="Objet du commentaire Car"/>
    <w:basedOn w:val="CommentaireCar"/>
    <w:link w:val="Objetducommentaire"/>
    <w:uiPriority w:val="99"/>
    <w:semiHidden/>
    <w:rsid w:val="00CE5D9A"/>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7694C"/>
    <w:pPr>
      <w:tabs>
        <w:tab w:val="center" w:pos="4320"/>
        <w:tab w:val="right" w:pos="8640"/>
      </w:tabs>
      <w:spacing w:after="0" w:line="240" w:lineRule="auto"/>
    </w:pPr>
  </w:style>
  <w:style w:type="character" w:customStyle="1" w:styleId="En-tteCar">
    <w:name w:val="En-tête Car"/>
    <w:basedOn w:val="Policepardfaut"/>
    <w:link w:val="En-tte"/>
    <w:uiPriority w:val="99"/>
    <w:rsid w:val="00A7694C"/>
  </w:style>
  <w:style w:type="paragraph" w:styleId="Pieddepage">
    <w:name w:val="footer"/>
    <w:basedOn w:val="Normal"/>
    <w:link w:val="PieddepageCar"/>
    <w:uiPriority w:val="99"/>
    <w:unhideWhenUsed/>
    <w:rsid w:val="00A7694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A7694C"/>
  </w:style>
  <w:style w:type="paragraph" w:customStyle="1" w:styleId="Titrebandeaunoir">
    <w:name w:val="Titre bandeau noir"/>
    <w:basedOn w:val="En-tte"/>
    <w:qFormat/>
    <w:rsid w:val="00A815B4"/>
    <w:pPr>
      <w:pBdr>
        <w:bottom w:val="single" w:sz="6" w:space="1" w:color="auto"/>
      </w:pBdr>
      <w:shd w:val="clear" w:color="auto" w:fill="000000" w:themeFill="text1"/>
      <w:tabs>
        <w:tab w:val="clear" w:pos="4320"/>
        <w:tab w:val="clear" w:pos="8640"/>
        <w:tab w:val="left" w:pos="2552"/>
      </w:tabs>
    </w:pPr>
    <w:rPr>
      <w:rFonts w:ascii="Arial" w:hAnsi="Arial" w:cs="Arial"/>
      <w:b/>
      <w:sz w:val="24"/>
      <w:szCs w:val="24"/>
    </w:rPr>
  </w:style>
  <w:style w:type="table" w:styleId="Grilledutableau">
    <w:name w:val="Table Grid"/>
    <w:basedOn w:val="TableauNormal"/>
    <w:uiPriority w:val="39"/>
    <w:rsid w:val="009E3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E3A91"/>
    <w:pPr>
      <w:ind w:left="720"/>
      <w:contextualSpacing/>
    </w:pPr>
  </w:style>
  <w:style w:type="table" w:customStyle="1" w:styleId="Grilledetableauclaire1">
    <w:name w:val="Grille de tableau claire1"/>
    <w:basedOn w:val="TableauNormal"/>
    <w:uiPriority w:val="40"/>
    <w:rsid w:val="00DE147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edebulles">
    <w:name w:val="Balloon Text"/>
    <w:basedOn w:val="Normal"/>
    <w:link w:val="TextedebullesCar"/>
    <w:uiPriority w:val="99"/>
    <w:semiHidden/>
    <w:unhideWhenUsed/>
    <w:rsid w:val="00CE3F1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E3F1B"/>
    <w:rPr>
      <w:rFonts w:ascii="Segoe UI" w:hAnsi="Segoe UI" w:cs="Segoe UI"/>
      <w:sz w:val="18"/>
      <w:szCs w:val="18"/>
    </w:rPr>
  </w:style>
  <w:style w:type="character" w:styleId="Textedelespacerserv">
    <w:name w:val="Placeholder Text"/>
    <w:basedOn w:val="Policepardfaut"/>
    <w:uiPriority w:val="99"/>
    <w:semiHidden/>
    <w:rsid w:val="001F292A"/>
    <w:rPr>
      <w:color w:val="808080"/>
    </w:rPr>
  </w:style>
  <w:style w:type="character" w:styleId="Marquedecommentaire">
    <w:name w:val="annotation reference"/>
    <w:basedOn w:val="Policepardfaut"/>
    <w:uiPriority w:val="99"/>
    <w:semiHidden/>
    <w:unhideWhenUsed/>
    <w:rsid w:val="00CE5D9A"/>
    <w:rPr>
      <w:sz w:val="16"/>
      <w:szCs w:val="16"/>
    </w:rPr>
  </w:style>
  <w:style w:type="paragraph" w:styleId="Commentaire">
    <w:name w:val="annotation text"/>
    <w:basedOn w:val="Normal"/>
    <w:link w:val="CommentaireCar"/>
    <w:uiPriority w:val="99"/>
    <w:semiHidden/>
    <w:unhideWhenUsed/>
    <w:rsid w:val="00CE5D9A"/>
    <w:pPr>
      <w:spacing w:line="240" w:lineRule="auto"/>
    </w:pPr>
    <w:rPr>
      <w:sz w:val="20"/>
      <w:szCs w:val="20"/>
    </w:rPr>
  </w:style>
  <w:style w:type="character" w:customStyle="1" w:styleId="CommentaireCar">
    <w:name w:val="Commentaire Car"/>
    <w:basedOn w:val="Policepardfaut"/>
    <w:link w:val="Commentaire"/>
    <w:uiPriority w:val="99"/>
    <w:semiHidden/>
    <w:rsid w:val="00CE5D9A"/>
    <w:rPr>
      <w:sz w:val="20"/>
      <w:szCs w:val="20"/>
    </w:rPr>
  </w:style>
  <w:style w:type="paragraph" w:styleId="Objetducommentaire">
    <w:name w:val="annotation subject"/>
    <w:basedOn w:val="Commentaire"/>
    <w:next w:val="Commentaire"/>
    <w:link w:val="ObjetducommentaireCar"/>
    <w:uiPriority w:val="99"/>
    <w:semiHidden/>
    <w:unhideWhenUsed/>
    <w:rsid w:val="00CE5D9A"/>
    <w:rPr>
      <w:b/>
      <w:bCs/>
    </w:rPr>
  </w:style>
  <w:style w:type="character" w:customStyle="1" w:styleId="ObjetducommentaireCar">
    <w:name w:val="Objet du commentaire Car"/>
    <w:basedOn w:val="CommentaireCar"/>
    <w:link w:val="Objetducommentaire"/>
    <w:uiPriority w:val="99"/>
    <w:semiHidden/>
    <w:rsid w:val="00CE5D9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1689827">
      <w:bodyDiv w:val="1"/>
      <w:marLeft w:val="0"/>
      <w:marRight w:val="0"/>
      <w:marTop w:val="0"/>
      <w:marBottom w:val="0"/>
      <w:divBdr>
        <w:top w:val="none" w:sz="0" w:space="0" w:color="auto"/>
        <w:left w:val="none" w:sz="0" w:space="0" w:color="auto"/>
        <w:bottom w:val="none" w:sz="0" w:space="0" w:color="auto"/>
        <w:right w:val="none" w:sz="0" w:space="0" w:color="auto"/>
      </w:divBdr>
    </w:div>
    <w:div w:id="198010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71D76D-F13B-4248-AEC2-4556226D1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1010</Words>
  <Characters>5557</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JR</Company>
  <LinksUpToDate>false</LinksUpToDate>
  <CharactersWithSpaces>6554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Chantal Durocher</dc:creator>
  <cp:lastModifiedBy>Administrateur</cp:lastModifiedBy>
  <cp:revision>5</cp:revision>
  <cp:lastPrinted>2016-07-06T14:12:00Z</cp:lastPrinted>
  <dcterms:created xsi:type="dcterms:W3CDTF">2017-11-02T20:35:00Z</dcterms:created>
  <dcterms:modified xsi:type="dcterms:W3CDTF">2017-11-03T14:08:00Z</dcterms:modified>
</cp:coreProperties>
</file>