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FE2" w:rsidRDefault="00ED6FE2" w:rsidP="00E775B5">
      <w:pPr>
        <w:tabs>
          <w:tab w:val="left" w:pos="1618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E775B5" w:rsidRPr="00BB4F5A" w:rsidRDefault="00E775B5" w:rsidP="00E775B5">
      <w:pPr>
        <w:pBdr>
          <w:top w:val="single" w:sz="4" w:space="1" w:color="auto"/>
        </w:pBdr>
        <w:tabs>
          <w:tab w:val="left" w:pos="1618"/>
        </w:tabs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10603" w:type="dxa"/>
        <w:tblInd w:w="-5" w:type="dxa"/>
        <w:tblLayout w:type="fixed"/>
        <w:tblLook w:val="04A0"/>
      </w:tblPr>
      <w:tblGrid>
        <w:gridCol w:w="7545"/>
        <w:gridCol w:w="3058"/>
      </w:tblGrid>
      <w:tr w:rsidR="00E63826" w:rsidRPr="00BB4F5A" w:rsidTr="0002785A">
        <w:trPr>
          <w:trHeight w:val="340"/>
        </w:trPr>
        <w:tc>
          <w:tcPr>
            <w:tcW w:w="10603" w:type="dxa"/>
            <w:gridSpan w:val="2"/>
            <w:shd w:val="clear" w:color="auto" w:fill="000000" w:themeFill="text1"/>
            <w:vAlign w:val="center"/>
          </w:tcPr>
          <w:p w:rsidR="00E63826" w:rsidRPr="00BB4F5A" w:rsidRDefault="0002785A" w:rsidP="00201740">
            <w:pPr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 xml:space="preserve">Programme </w:t>
            </w:r>
            <w:r w:rsidR="00A62CF7">
              <w:rPr>
                <w:rFonts w:ascii="Arial" w:hAnsi="Arial" w:cs="Arial"/>
                <w:b/>
                <w:color w:val="FFFFFF" w:themeColor="background1"/>
              </w:rPr>
              <w:t xml:space="preserve">Cliniques médicales spécialisées (incluant la dysphagie) - </w:t>
            </w:r>
            <w:proofErr w:type="spellStart"/>
            <w:r w:rsidR="00201740">
              <w:rPr>
                <w:rFonts w:ascii="Arial" w:hAnsi="Arial" w:cs="Arial"/>
                <w:b/>
                <w:color w:val="FFFFFF" w:themeColor="background1"/>
              </w:rPr>
              <w:t>neuropédiatrie</w:t>
            </w:r>
            <w:proofErr w:type="spellEnd"/>
          </w:p>
        </w:tc>
      </w:tr>
      <w:tr w:rsidR="0002785A" w:rsidRPr="001719A4" w:rsidTr="0002785A">
        <w:trPr>
          <w:trHeight w:val="403"/>
        </w:trPr>
        <w:tc>
          <w:tcPr>
            <w:tcW w:w="7545" w:type="dxa"/>
            <w:vAlign w:val="center"/>
          </w:tcPr>
          <w:p w:rsidR="0002785A" w:rsidRPr="001719A4" w:rsidRDefault="0002785A" w:rsidP="001E1240">
            <w:pPr>
              <w:rPr>
                <w:rFonts w:ascii="Arial" w:hAnsi="Arial" w:cs="Arial"/>
                <w:sz w:val="20"/>
                <w:szCs w:val="20"/>
              </w:rPr>
            </w:pPr>
            <w:r w:rsidRPr="001719A4">
              <w:rPr>
                <w:rFonts w:ascii="Arial" w:hAnsi="Arial" w:cs="Arial"/>
                <w:sz w:val="20"/>
                <w:szCs w:val="20"/>
              </w:rPr>
              <w:t>Direction des programmes Déficiences</w:t>
            </w:r>
          </w:p>
        </w:tc>
        <w:tc>
          <w:tcPr>
            <w:tcW w:w="3058" w:type="dxa"/>
            <w:vAlign w:val="center"/>
          </w:tcPr>
          <w:p w:rsidR="0002785A" w:rsidRPr="001719A4" w:rsidRDefault="0002785A" w:rsidP="001E12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Octobre 2017</w:t>
            </w:r>
          </w:p>
        </w:tc>
      </w:tr>
    </w:tbl>
    <w:p w:rsidR="00942A1D" w:rsidRPr="00823DCE" w:rsidRDefault="00942A1D" w:rsidP="0086743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/>
      </w:tblPr>
      <w:tblGrid>
        <w:gridCol w:w="1809"/>
        <w:gridCol w:w="8870"/>
      </w:tblGrid>
      <w:tr w:rsidR="0002785A" w:rsidRPr="00823DCE" w:rsidTr="00823DCE">
        <w:trPr>
          <w:trHeight w:val="1077"/>
        </w:trPr>
        <w:tc>
          <w:tcPr>
            <w:tcW w:w="1809" w:type="dxa"/>
            <w:vAlign w:val="center"/>
          </w:tcPr>
          <w:p w:rsidR="0002785A" w:rsidRPr="00823DCE" w:rsidRDefault="0002785A" w:rsidP="0086743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23DCE">
              <w:rPr>
                <w:rFonts w:ascii="Arial" w:hAnsi="Arial" w:cs="Arial"/>
                <w:b/>
                <w:sz w:val="20"/>
                <w:szCs w:val="20"/>
              </w:rPr>
              <w:t>Portrait</w:t>
            </w:r>
          </w:p>
          <w:p w:rsidR="0002785A" w:rsidRPr="00823DCE" w:rsidRDefault="0002785A" w:rsidP="00867432">
            <w:pPr>
              <w:rPr>
                <w:rFonts w:ascii="Arial" w:hAnsi="Arial" w:cs="Arial"/>
                <w:sz w:val="20"/>
                <w:szCs w:val="20"/>
              </w:rPr>
            </w:pPr>
            <w:r w:rsidRPr="00823DCE">
              <w:rPr>
                <w:rFonts w:ascii="Arial" w:hAnsi="Arial" w:cs="Arial"/>
                <w:b/>
                <w:sz w:val="20"/>
                <w:szCs w:val="20"/>
              </w:rPr>
              <w:t>de l’usager</w:t>
            </w:r>
          </w:p>
        </w:tc>
        <w:tc>
          <w:tcPr>
            <w:tcW w:w="8870" w:type="dxa"/>
            <w:vAlign w:val="center"/>
          </w:tcPr>
          <w:p w:rsidR="00201740" w:rsidRPr="00823DCE" w:rsidRDefault="00CC1EF9" w:rsidP="00823DCE">
            <w:pPr>
              <w:pStyle w:val="Paragraphedeliste"/>
              <w:numPr>
                <w:ilvl w:val="0"/>
                <w:numId w:val="8"/>
              </w:numPr>
              <w:spacing w:before="60" w:after="60"/>
              <w:ind w:left="357" w:hanging="357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Fillette</w:t>
            </w:r>
            <w:r w:rsidR="00201740" w:rsidRPr="00823DCE">
              <w:rPr>
                <w:rFonts w:ascii="Arial" w:hAnsi="Arial" w:cs="Arial"/>
                <w:sz w:val="20"/>
                <w:szCs w:val="20"/>
              </w:rPr>
              <w:t xml:space="preserve"> de 4 ans qui présente un trouble du langage.</w:t>
            </w:r>
          </w:p>
          <w:p w:rsidR="00201740" w:rsidRPr="00823DCE" w:rsidRDefault="00CC1EF9" w:rsidP="00823DCE">
            <w:pPr>
              <w:pStyle w:val="Paragraphedeliste"/>
              <w:numPr>
                <w:ilvl w:val="0"/>
                <w:numId w:val="8"/>
              </w:numPr>
              <w:spacing w:before="60" w:after="60"/>
              <w:ind w:left="357" w:hanging="357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Cette </w:t>
            </w:r>
            <w:r w:rsidR="00201740" w:rsidRPr="00823DCE">
              <w:rPr>
                <w:rFonts w:ascii="Arial" w:hAnsi="Arial" w:cs="Arial"/>
                <w:sz w:val="20"/>
                <w:szCs w:val="20"/>
              </w:rPr>
              <w:t>fille</w:t>
            </w:r>
            <w:r>
              <w:rPr>
                <w:rFonts w:ascii="Arial" w:hAnsi="Arial" w:cs="Arial"/>
                <w:sz w:val="20"/>
                <w:szCs w:val="20"/>
              </w:rPr>
              <w:t>tte</w:t>
            </w:r>
            <w:r w:rsidR="00201740" w:rsidRPr="00823DCE">
              <w:rPr>
                <w:rFonts w:ascii="Arial" w:hAnsi="Arial" w:cs="Arial"/>
                <w:sz w:val="20"/>
                <w:szCs w:val="20"/>
              </w:rPr>
              <w:t xml:space="preserve"> habite dans son milieu naturel avec ses parents.</w:t>
            </w:r>
          </w:p>
          <w:p w:rsidR="0002785A" w:rsidRPr="00823DCE" w:rsidRDefault="00201740" w:rsidP="00823DCE">
            <w:pPr>
              <w:pStyle w:val="Paragraphedeliste"/>
              <w:numPr>
                <w:ilvl w:val="0"/>
                <w:numId w:val="8"/>
              </w:numPr>
              <w:spacing w:before="60" w:after="60"/>
              <w:ind w:left="357" w:hanging="357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23DCE">
              <w:rPr>
                <w:rFonts w:ascii="Arial" w:hAnsi="Arial" w:cs="Arial"/>
                <w:sz w:val="20"/>
                <w:szCs w:val="20"/>
              </w:rPr>
              <w:t>L’histoire de naissance présente des particularités. Ils ont dû recourir aux forceps pour extraire la fillette puisqu’elle présentait des signes de détresse.</w:t>
            </w:r>
          </w:p>
        </w:tc>
      </w:tr>
    </w:tbl>
    <w:p w:rsidR="0002785A" w:rsidRPr="00823DCE" w:rsidRDefault="0002785A" w:rsidP="00867432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/>
      </w:tblPr>
      <w:tblGrid>
        <w:gridCol w:w="1809"/>
        <w:gridCol w:w="8870"/>
      </w:tblGrid>
      <w:tr w:rsidR="0002785A" w:rsidRPr="00823DCE" w:rsidTr="00823DCE">
        <w:trPr>
          <w:trHeight w:val="794"/>
        </w:trPr>
        <w:tc>
          <w:tcPr>
            <w:tcW w:w="1809" w:type="dxa"/>
            <w:vAlign w:val="center"/>
          </w:tcPr>
          <w:p w:rsidR="0002785A" w:rsidRPr="00823DCE" w:rsidRDefault="0002785A" w:rsidP="00867432">
            <w:pPr>
              <w:rPr>
                <w:rFonts w:ascii="Arial" w:hAnsi="Arial" w:cs="Arial"/>
                <w:sz w:val="20"/>
                <w:szCs w:val="20"/>
              </w:rPr>
            </w:pPr>
            <w:r w:rsidRPr="00823DCE">
              <w:rPr>
                <w:rFonts w:ascii="Arial" w:hAnsi="Arial" w:cs="Arial"/>
                <w:b/>
                <w:sz w:val="20"/>
                <w:szCs w:val="20"/>
              </w:rPr>
              <w:t xml:space="preserve">Services antérieurs </w:t>
            </w:r>
            <w:r w:rsidR="00E626EF" w:rsidRPr="00823DCE">
              <w:rPr>
                <w:rFonts w:ascii="Arial" w:hAnsi="Arial" w:cs="Arial"/>
                <w:b/>
                <w:sz w:val="20"/>
                <w:szCs w:val="20"/>
              </w:rPr>
              <w:t xml:space="preserve">ou actuels </w:t>
            </w:r>
            <w:r w:rsidRPr="00823DCE">
              <w:rPr>
                <w:rFonts w:ascii="Arial" w:hAnsi="Arial" w:cs="Arial"/>
                <w:b/>
                <w:sz w:val="20"/>
                <w:szCs w:val="20"/>
              </w:rPr>
              <w:t>reçus</w:t>
            </w:r>
          </w:p>
        </w:tc>
        <w:tc>
          <w:tcPr>
            <w:tcW w:w="8870" w:type="dxa"/>
            <w:vAlign w:val="center"/>
          </w:tcPr>
          <w:p w:rsidR="0002785A" w:rsidRPr="00823DCE" w:rsidRDefault="00942D5C" w:rsidP="00942D5C">
            <w:pPr>
              <w:pStyle w:val="Paragraphedeliste"/>
              <w:numPr>
                <w:ilvl w:val="0"/>
                <w:numId w:val="8"/>
              </w:numPr>
              <w:spacing w:before="120" w:after="120"/>
              <w:ind w:left="357" w:hanging="357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La </w:t>
            </w:r>
            <w:r w:rsidR="00201740" w:rsidRPr="00823DCE">
              <w:rPr>
                <w:rFonts w:ascii="Arial" w:hAnsi="Arial" w:cs="Arial"/>
                <w:sz w:val="20"/>
                <w:szCs w:val="20"/>
              </w:rPr>
              <w:t>fille</w:t>
            </w:r>
            <w:r>
              <w:rPr>
                <w:rFonts w:ascii="Arial" w:hAnsi="Arial" w:cs="Arial"/>
                <w:sz w:val="20"/>
                <w:szCs w:val="20"/>
              </w:rPr>
              <w:t>tte</w:t>
            </w:r>
            <w:r w:rsidR="00201740" w:rsidRPr="00823DCE">
              <w:rPr>
                <w:rFonts w:ascii="Arial" w:hAnsi="Arial" w:cs="Arial"/>
                <w:sz w:val="20"/>
                <w:szCs w:val="20"/>
              </w:rPr>
              <w:t xml:space="preserve"> bénéficie des services du programme spécialisé DI-TSA-DM-DL 0-6 ans depuis quelques mois (orthophonie, ergothérapie) pour améliorer sa communication verbale et sa motricité.</w:t>
            </w:r>
          </w:p>
        </w:tc>
      </w:tr>
    </w:tbl>
    <w:p w:rsidR="0002785A" w:rsidRPr="00823DCE" w:rsidRDefault="0002785A" w:rsidP="00867432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/>
      </w:tblPr>
      <w:tblGrid>
        <w:gridCol w:w="1809"/>
        <w:gridCol w:w="8870"/>
      </w:tblGrid>
      <w:tr w:rsidR="00F6508E" w:rsidRPr="00823DCE" w:rsidTr="00823DCE">
        <w:trPr>
          <w:trHeight w:val="1361"/>
        </w:trPr>
        <w:tc>
          <w:tcPr>
            <w:tcW w:w="1809" w:type="dxa"/>
            <w:vAlign w:val="center"/>
          </w:tcPr>
          <w:p w:rsidR="00F6508E" w:rsidRPr="00823DCE" w:rsidRDefault="00F6508E" w:rsidP="0086743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23DCE">
              <w:rPr>
                <w:rFonts w:ascii="Arial" w:hAnsi="Arial" w:cs="Arial"/>
                <w:b/>
                <w:sz w:val="20"/>
                <w:szCs w:val="20"/>
              </w:rPr>
              <w:t>Problèmes documentés</w:t>
            </w:r>
          </w:p>
          <w:p w:rsidR="00F6508E" w:rsidRPr="00823DCE" w:rsidRDefault="00F6508E" w:rsidP="0086743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23DCE">
              <w:rPr>
                <w:rFonts w:ascii="Arial" w:hAnsi="Arial" w:cs="Arial"/>
                <w:b/>
                <w:sz w:val="20"/>
                <w:szCs w:val="20"/>
              </w:rPr>
              <w:t xml:space="preserve">(au dossier, ÉGB ou </w:t>
            </w:r>
          </w:p>
          <w:p w:rsidR="00F6508E" w:rsidRPr="00823DCE" w:rsidRDefault="00F6508E" w:rsidP="00867432">
            <w:pPr>
              <w:rPr>
                <w:rFonts w:ascii="Arial" w:hAnsi="Arial" w:cs="Arial"/>
                <w:sz w:val="20"/>
                <w:szCs w:val="20"/>
              </w:rPr>
            </w:pPr>
            <w:r w:rsidRPr="00823DCE">
              <w:rPr>
                <w:rFonts w:ascii="Arial" w:hAnsi="Arial" w:cs="Arial"/>
                <w:b/>
                <w:sz w:val="20"/>
                <w:szCs w:val="20"/>
              </w:rPr>
              <w:t>aux PII)</w:t>
            </w:r>
          </w:p>
        </w:tc>
        <w:tc>
          <w:tcPr>
            <w:tcW w:w="8870" w:type="dxa"/>
            <w:vAlign w:val="center"/>
          </w:tcPr>
          <w:p w:rsidR="00201740" w:rsidRPr="00823DCE" w:rsidRDefault="00201740" w:rsidP="00823DCE">
            <w:pPr>
              <w:pStyle w:val="Paragraphedeliste"/>
              <w:numPr>
                <w:ilvl w:val="0"/>
                <w:numId w:val="8"/>
              </w:numPr>
              <w:spacing w:before="60" w:after="60"/>
              <w:ind w:left="357" w:hanging="357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23DCE">
              <w:rPr>
                <w:rFonts w:ascii="Arial" w:hAnsi="Arial" w:cs="Arial"/>
                <w:sz w:val="20"/>
                <w:szCs w:val="20"/>
              </w:rPr>
              <w:t>Elle a des difficultés phonologiques.</w:t>
            </w:r>
          </w:p>
          <w:p w:rsidR="00201740" w:rsidRPr="00823DCE" w:rsidRDefault="00201740" w:rsidP="00823DCE">
            <w:pPr>
              <w:pStyle w:val="Paragraphedeliste"/>
              <w:numPr>
                <w:ilvl w:val="0"/>
                <w:numId w:val="8"/>
              </w:numPr>
              <w:spacing w:before="60" w:after="60"/>
              <w:ind w:left="357" w:hanging="357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23DCE">
              <w:rPr>
                <w:rFonts w:ascii="Arial" w:hAnsi="Arial" w:cs="Arial"/>
                <w:sz w:val="20"/>
                <w:szCs w:val="20"/>
              </w:rPr>
              <w:t>Elle présente aussi des difficultés d’attention lors des activités de table.</w:t>
            </w:r>
          </w:p>
          <w:p w:rsidR="00201740" w:rsidRPr="00823DCE" w:rsidRDefault="00201740" w:rsidP="00823DCE">
            <w:pPr>
              <w:pStyle w:val="Paragraphedeliste"/>
              <w:numPr>
                <w:ilvl w:val="0"/>
                <w:numId w:val="8"/>
              </w:numPr>
              <w:spacing w:before="60" w:after="60"/>
              <w:ind w:left="357" w:hanging="357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23DCE">
              <w:rPr>
                <w:rFonts w:ascii="Arial" w:hAnsi="Arial" w:cs="Arial"/>
                <w:sz w:val="20"/>
                <w:szCs w:val="20"/>
              </w:rPr>
              <w:t>Les activités bilatérales sont plus laborieuses (découpage, attaches).</w:t>
            </w:r>
          </w:p>
          <w:p w:rsidR="00F6508E" w:rsidRPr="00823DCE" w:rsidRDefault="00201740" w:rsidP="00823DCE">
            <w:pPr>
              <w:pStyle w:val="Paragraphedeliste"/>
              <w:numPr>
                <w:ilvl w:val="0"/>
                <w:numId w:val="8"/>
              </w:numPr>
              <w:spacing w:before="60" w:after="60"/>
              <w:ind w:left="357" w:hanging="357"/>
              <w:contextualSpacing w:val="0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23DCE">
              <w:rPr>
                <w:rFonts w:ascii="Arial" w:hAnsi="Arial" w:cs="Arial"/>
                <w:sz w:val="20"/>
                <w:szCs w:val="20"/>
              </w:rPr>
              <w:t>Des chutes sont observées sur des terrains accidentés et lors des déplacements rapides.</w:t>
            </w:r>
          </w:p>
        </w:tc>
      </w:tr>
    </w:tbl>
    <w:p w:rsidR="00956DFD" w:rsidRPr="00823DCE" w:rsidRDefault="00956DFD" w:rsidP="00867432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/>
      </w:tblPr>
      <w:tblGrid>
        <w:gridCol w:w="1809"/>
        <w:gridCol w:w="8870"/>
      </w:tblGrid>
      <w:tr w:rsidR="00E775B5" w:rsidRPr="00823DCE" w:rsidTr="00823DCE">
        <w:trPr>
          <w:trHeight w:val="794"/>
        </w:trPr>
        <w:tc>
          <w:tcPr>
            <w:tcW w:w="1809" w:type="dxa"/>
            <w:vAlign w:val="center"/>
          </w:tcPr>
          <w:p w:rsidR="00E775B5" w:rsidRPr="00823DCE" w:rsidRDefault="00E775B5" w:rsidP="0086743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23DCE">
              <w:rPr>
                <w:rFonts w:ascii="Arial" w:hAnsi="Arial" w:cs="Arial"/>
                <w:b/>
                <w:sz w:val="20"/>
                <w:szCs w:val="20"/>
              </w:rPr>
              <w:t xml:space="preserve">Attentes, objectifs </w:t>
            </w:r>
          </w:p>
          <w:p w:rsidR="00E775B5" w:rsidRPr="00823DCE" w:rsidRDefault="00E775B5" w:rsidP="00867432">
            <w:pPr>
              <w:rPr>
                <w:rFonts w:ascii="Arial" w:hAnsi="Arial" w:cs="Arial"/>
                <w:sz w:val="20"/>
                <w:szCs w:val="20"/>
              </w:rPr>
            </w:pPr>
            <w:r w:rsidRPr="00823DCE">
              <w:rPr>
                <w:rFonts w:ascii="Arial" w:hAnsi="Arial" w:cs="Arial"/>
                <w:b/>
                <w:sz w:val="20"/>
                <w:szCs w:val="20"/>
              </w:rPr>
              <w:t>de l’usager</w:t>
            </w:r>
          </w:p>
        </w:tc>
        <w:tc>
          <w:tcPr>
            <w:tcW w:w="8870" w:type="dxa"/>
            <w:vAlign w:val="center"/>
          </w:tcPr>
          <w:p w:rsidR="00E775B5" w:rsidRPr="00823DCE" w:rsidRDefault="00201740" w:rsidP="00823DCE">
            <w:pPr>
              <w:pStyle w:val="Paragraphedeliste"/>
              <w:numPr>
                <w:ilvl w:val="0"/>
                <w:numId w:val="8"/>
              </w:numPr>
              <w:spacing w:before="120" w:after="120"/>
              <w:ind w:left="357" w:hanging="357"/>
              <w:contextualSpacing w:val="0"/>
              <w:jc w:val="both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823DCE">
              <w:rPr>
                <w:rFonts w:ascii="Arial" w:hAnsi="Arial" w:cs="Arial"/>
                <w:sz w:val="20"/>
                <w:szCs w:val="20"/>
              </w:rPr>
              <w:t>Les parents souhaitent comprendre l’origine des difficultés de leur fille pour pouvoir faciliter son intégration scolaire et son autonomie.</w:t>
            </w:r>
          </w:p>
        </w:tc>
      </w:tr>
    </w:tbl>
    <w:p w:rsidR="00E775B5" w:rsidRPr="00823DCE" w:rsidRDefault="00E775B5" w:rsidP="00867432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/>
      </w:tblPr>
      <w:tblGrid>
        <w:gridCol w:w="1809"/>
        <w:gridCol w:w="8870"/>
      </w:tblGrid>
      <w:tr w:rsidR="00E775B5" w:rsidRPr="00823DCE" w:rsidTr="00C42AC2">
        <w:trPr>
          <w:trHeight w:val="2494"/>
        </w:trPr>
        <w:tc>
          <w:tcPr>
            <w:tcW w:w="1809" w:type="dxa"/>
            <w:vAlign w:val="center"/>
          </w:tcPr>
          <w:p w:rsidR="00E775B5" w:rsidRPr="00823DCE" w:rsidRDefault="00E775B5" w:rsidP="00867432">
            <w:pPr>
              <w:spacing w:after="20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23DCE">
              <w:rPr>
                <w:rFonts w:ascii="Arial" w:hAnsi="Arial" w:cs="Arial"/>
                <w:b/>
                <w:sz w:val="20"/>
                <w:szCs w:val="20"/>
              </w:rPr>
              <w:t>Évolution, progression des objectifs aux PII</w:t>
            </w:r>
          </w:p>
        </w:tc>
        <w:tc>
          <w:tcPr>
            <w:tcW w:w="8870" w:type="dxa"/>
          </w:tcPr>
          <w:p w:rsidR="00201740" w:rsidRPr="00823DCE" w:rsidRDefault="00201740" w:rsidP="00823DCE">
            <w:pPr>
              <w:pStyle w:val="Paragraphedeliste"/>
              <w:numPr>
                <w:ilvl w:val="0"/>
                <w:numId w:val="8"/>
              </w:numPr>
              <w:spacing w:before="60" w:after="60"/>
              <w:ind w:left="357" w:hanging="357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23DCE">
              <w:rPr>
                <w:rFonts w:ascii="Arial" w:hAnsi="Arial" w:cs="Arial"/>
                <w:sz w:val="20"/>
                <w:szCs w:val="20"/>
              </w:rPr>
              <w:t>Dep</w:t>
            </w:r>
            <w:r w:rsidR="00942D5C">
              <w:rPr>
                <w:rFonts w:ascii="Arial" w:hAnsi="Arial" w:cs="Arial"/>
                <w:sz w:val="20"/>
                <w:szCs w:val="20"/>
              </w:rPr>
              <w:t xml:space="preserve">uis le début de son suivi, la </w:t>
            </w:r>
            <w:r w:rsidRPr="00823DCE">
              <w:rPr>
                <w:rFonts w:ascii="Arial" w:hAnsi="Arial" w:cs="Arial"/>
                <w:sz w:val="20"/>
                <w:szCs w:val="20"/>
              </w:rPr>
              <w:t>fille</w:t>
            </w:r>
            <w:r w:rsidR="00942D5C">
              <w:rPr>
                <w:rFonts w:ascii="Arial" w:hAnsi="Arial" w:cs="Arial"/>
                <w:sz w:val="20"/>
                <w:szCs w:val="20"/>
              </w:rPr>
              <w:t>tte</w:t>
            </w:r>
            <w:r w:rsidRPr="00823DCE">
              <w:rPr>
                <w:rFonts w:ascii="Arial" w:hAnsi="Arial" w:cs="Arial"/>
                <w:sz w:val="20"/>
                <w:szCs w:val="20"/>
              </w:rPr>
              <w:t xml:space="preserve"> a beaucoup progressé.</w:t>
            </w:r>
          </w:p>
          <w:p w:rsidR="00201740" w:rsidRPr="00823DCE" w:rsidRDefault="00201740" w:rsidP="00823DCE">
            <w:pPr>
              <w:pStyle w:val="Paragraphedeliste"/>
              <w:numPr>
                <w:ilvl w:val="0"/>
                <w:numId w:val="8"/>
              </w:numPr>
              <w:spacing w:before="60" w:after="60"/>
              <w:ind w:left="357" w:hanging="357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23DCE">
              <w:rPr>
                <w:rFonts w:ascii="Arial" w:hAnsi="Arial" w:cs="Arial"/>
                <w:sz w:val="20"/>
                <w:szCs w:val="20"/>
              </w:rPr>
              <w:t xml:space="preserve">L’évaluation de l’équipe de réadaptation et du </w:t>
            </w:r>
            <w:proofErr w:type="spellStart"/>
            <w:r w:rsidRPr="00823DCE">
              <w:rPr>
                <w:rFonts w:ascii="Arial" w:hAnsi="Arial" w:cs="Arial"/>
                <w:sz w:val="20"/>
                <w:szCs w:val="20"/>
              </w:rPr>
              <w:t>physiatre</w:t>
            </w:r>
            <w:proofErr w:type="spellEnd"/>
            <w:r w:rsidRPr="00823DCE">
              <w:rPr>
                <w:rFonts w:ascii="Arial" w:hAnsi="Arial" w:cs="Arial"/>
                <w:sz w:val="20"/>
                <w:szCs w:val="20"/>
              </w:rPr>
              <w:t xml:space="preserve"> a soulevé l’hypothèse de difficultés d’origine neurologique. Le tonus est légèrement augmenté au membre supérieur gauche et au membre inférieur du même côté. </w:t>
            </w:r>
          </w:p>
          <w:p w:rsidR="00201740" w:rsidRPr="00823DCE" w:rsidRDefault="00201740" w:rsidP="00823DCE">
            <w:pPr>
              <w:pStyle w:val="Paragraphedeliste"/>
              <w:numPr>
                <w:ilvl w:val="0"/>
                <w:numId w:val="8"/>
              </w:numPr>
              <w:spacing w:before="60" w:after="60"/>
              <w:ind w:left="357" w:hanging="357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23DCE">
              <w:rPr>
                <w:rFonts w:ascii="Arial" w:hAnsi="Arial" w:cs="Arial"/>
                <w:sz w:val="20"/>
                <w:szCs w:val="20"/>
              </w:rPr>
              <w:t>Une évaluation en physiatrie a été réalisée au programme service des aides techniques (SAT). Une orthèse tibiale a été prescrite visant à sécuriser les déplacements.</w:t>
            </w:r>
          </w:p>
          <w:p w:rsidR="00201740" w:rsidRPr="00823DCE" w:rsidRDefault="00201740" w:rsidP="00823DCE">
            <w:pPr>
              <w:pStyle w:val="Paragraphedeliste"/>
              <w:numPr>
                <w:ilvl w:val="0"/>
                <w:numId w:val="8"/>
              </w:numPr>
              <w:spacing w:before="60" w:after="60"/>
              <w:ind w:left="357" w:hanging="357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23DCE">
              <w:rPr>
                <w:rFonts w:ascii="Arial" w:hAnsi="Arial" w:cs="Arial"/>
                <w:sz w:val="20"/>
                <w:szCs w:val="20"/>
              </w:rPr>
              <w:t xml:space="preserve">Une référence en </w:t>
            </w:r>
            <w:proofErr w:type="spellStart"/>
            <w:r w:rsidRPr="00823DCE">
              <w:rPr>
                <w:rFonts w:ascii="Arial" w:hAnsi="Arial" w:cs="Arial"/>
                <w:sz w:val="20"/>
                <w:szCs w:val="20"/>
              </w:rPr>
              <w:t>neuropédiatrie</w:t>
            </w:r>
            <w:proofErr w:type="spellEnd"/>
            <w:r w:rsidRPr="00823DCE">
              <w:rPr>
                <w:rFonts w:ascii="Arial" w:hAnsi="Arial" w:cs="Arial"/>
                <w:sz w:val="20"/>
                <w:szCs w:val="20"/>
              </w:rPr>
              <w:t xml:space="preserve"> est demandée par le </w:t>
            </w:r>
            <w:proofErr w:type="spellStart"/>
            <w:r w:rsidRPr="00823DCE">
              <w:rPr>
                <w:rFonts w:ascii="Arial" w:hAnsi="Arial" w:cs="Arial"/>
                <w:sz w:val="20"/>
                <w:szCs w:val="20"/>
              </w:rPr>
              <w:t>physiatre</w:t>
            </w:r>
            <w:proofErr w:type="spellEnd"/>
            <w:r w:rsidRPr="00823DCE">
              <w:rPr>
                <w:rFonts w:ascii="Arial" w:hAnsi="Arial" w:cs="Arial"/>
                <w:sz w:val="20"/>
                <w:szCs w:val="20"/>
              </w:rPr>
              <w:t xml:space="preserve"> pour préciser le diagnostic de l’enfant.</w:t>
            </w:r>
          </w:p>
          <w:p w:rsidR="00201740" w:rsidRPr="00823DCE" w:rsidRDefault="00201740" w:rsidP="00823DCE">
            <w:pPr>
              <w:pStyle w:val="Paragraphedeliste"/>
              <w:numPr>
                <w:ilvl w:val="0"/>
                <w:numId w:val="8"/>
              </w:numPr>
              <w:spacing w:before="60" w:after="60"/>
              <w:ind w:left="357" w:hanging="357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23DCE">
              <w:rPr>
                <w:rFonts w:ascii="Arial" w:hAnsi="Arial" w:cs="Arial"/>
                <w:sz w:val="20"/>
                <w:szCs w:val="20"/>
              </w:rPr>
              <w:t xml:space="preserve">Suite à la première consultation de la neurologue, des examens complémentaires sont réalisés à l’Hôpital de Montréal pour enfants (imagerie médicale, bilan sanguin, etc.). Une hémiparésie gauche frustre est confirmée. </w:t>
            </w:r>
          </w:p>
          <w:p w:rsidR="00E775B5" w:rsidRPr="00823DCE" w:rsidRDefault="00201740" w:rsidP="00823DCE">
            <w:pPr>
              <w:pStyle w:val="Paragraphedeliste"/>
              <w:numPr>
                <w:ilvl w:val="0"/>
                <w:numId w:val="8"/>
              </w:numPr>
              <w:spacing w:before="60" w:after="60"/>
              <w:ind w:left="357" w:hanging="357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23DCE">
              <w:rPr>
                <w:rFonts w:ascii="Arial" w:hAnsi="Arial" w:cs="Arial"/>
                <w:sz w:val="20"/>
                <w:szCs w:val="20"/>
              </w:rPr>
              <w:t>Les cliniques médicales spécialisées assurent le suivi entre l’hôpital, la famille et l’équipe de réadaptation.</w:t>
            </w:r>
          </w:p>
        </w:tc>
      </w:tr>
    </w:tbl>
    <w:p w:rsidR="00E775B5" w:rsidRPr="00823DCE" w:rsidRDefault="00E775B5" w:rsidP="00867432">
      <w:pPr>
        <w:tabs>
          <w:tab w:val="left" w:pos="9133"/>
        </w:tabs>
        <w:jc w:val="both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/>
      </w:tblPr>
      <w:tblGrid>
        <w:gridCol w:w="1809"/>
        <w:gridCol w:w="8870"/>
      </w:tblGrid>
      <w:tr w:rsidR="00E775B5" w:rsidRPr="00823DCE" w:rsidTr="00823DCE">
        <w:trPr>
          <w:trHeight w:val="283"/>
        </w:trPr>
        <w:tc>
          <w:tcPr>
            <w:tcW w:w="1809" w:type="dxa"/>
            <w:vAlign w:val="center"/>
          </w:tcPr>
          <w:p w:rsidR="00E775B5" w:rsidRPr="00823DCE" w:rsidRDefault="00E775B5" w:rsidP="00CF2721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823DCE">
              <w:rPr>
                <w:rFonts w:ascii="Arial" w:hAnsi="Arial" w:cs="Arial"/>
                <w:b/>
                <w:sz w:val="20"/>
                <w:szCs w:val="20"/>
              </w:rPr>
              <w:t>Enjeux spécifiques dans ce dossier</w:t>
            </w:r>
          </w:p>
        </w:tc>
        <w:tc>
          <w:tcPr>
            <w:tcW w:w="8870" w:type="dxa"/>
            <w:vAlign w:val="center"/>
          </w:tcPr>
          <w:p w:rsidR="00201740" w:rsidRPr="00823DCE" w:rsidRDefault="00201740" w:rsidP="00F055CD">
            <w:pPr>
              <w:pStyle w:val="Paragraphedeliste"/>
              <w:numPr>
                <w:ilvl w:val="0"/>
                <w:numId w:val="8"/>
              </w:numPr>
              <w:spacing w:before="60" w:after="60"/>
              <w:ind w:left="357" w:hanging="357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23DCE">
              <w:rPr>
                <w:rFonts w:ascii="Arial" w:hAnsi="Arial" w:cs="Arial"/>
                <w:sz w:val="20"/>
                <w:szCs w:val="20"/>
              </w:rPr>
              <w:t>Partenariat entre les cliniques médicales spécialisées et l’équipe traitante.</w:t>
            </w:r>
          </w:p>
          <w:p w:rsidR="00E775B5" w:rsidRPr="00823DCE" w:rsidRDefault="00201740" w:rsidP="00F055CD">
            <w:pPr>
              <w:pStyle w:val="Paragraphedeliste"/>
              <w:numPr>
                <w:ilvl w:val="0"/>
                <w:numId w:val="8"/>
              </w:numPr>
              <w:spacing w:before="60" w:after="60"/>
              <w:ind w:left="357" w:hanging="357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23DCE">
              <w:rPr>
                <w:rFonts w:ascii="Arial" w:hAnsi="Arial" w:cs="Arial"/>
                <w:sz w:val="20"/>
                <w:szCs w:val="20"/>
              </w:rPr>
              <w:t>Planification des besoins de réadaptation par l’équipe traitante suite à la démarche médicale spécialisée et l’ajustement du diagnostic.</w:t>
            </w:r>
          </w:p>
        </w:tc>
      </w:tr>
    </w:tbl>
    <w:p w:rsidR="00E775B5" w:rsidRPr="00823DCE" w:rsidRDefault="00E775B5" w:rsidP="00867432">
      <w:pPr>
        <w:tabs>
          <w:tab w:val="left" w:pos="9133"/>
        </w:tabs>
        <w:jc w:val="both"/>
        <w:rPr>
          <w:rFonts w:ascii="Arial" w:hAnsi="Arial" w:cs="Arial"/>
          <w:sz w:val="20"/>
          <w:szCs w:val="20"/>
        </w:rPr>
      </w:pPr>
    </w:p>
    <w:sectPr w:rsidR="00E775B5" w:rsidRPr="00823DCE" w:rsidSect="00E775B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907" w:right="1134" w:bottom="380" w:left="567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7290" w:rsidRDefault="008F7290" w:rsidP="00A7694C">
      <w:pPr>
        <w:spacing w:after="0" w:line="240" w:lineRule="auto"/>
      </w:pPr>
      <w:r>
        <w:separator/>
      </w:r>
    </w:p>
  </w:endnote>
  <w:endnote w:type="continuationSeparator" w:id="0">
    <w:p w:rsidR="008F7290" w:rsidRDefault="008F7290" w:rsidP="00A76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B22" w:rsidRDefault="00D14B22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7290" w:rsidRDefault="008F7290" w:rsidP="006D2188">
    <w:pPr>
      <w:pStyle w:val="Pieddepage"/>
      <w:tabs>
        <w:tab w:val="clear" w:pos="4320"/>
        <w:tab w:val="clear" w:pos="8640"/>
        <w:tab w:val="center" w:pos="5245"/>
        <w:tab w:val="right" w:pos="10490"/>
      </w:tabs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Vignette clinique de programme</w:t>
    </w:r>
  </w:p>
  <w:p w:rsidR="008F7290" w:rsidRPr="008E57D9" w:rsidRDefault="008F7290" w:rsidP="00BB4F5A">
    <w:pPr>
      <w:pStyle w:val="Pieddepage"/>
      <w:tabs>
        <w:tab w:val="clear" w:pos="4320"/>
        <w:tab w:val="clear" w:pos="8640"/>
        <w:tab w:val="center" w:pos="5245"/>
        <w:tab w:val="right" w:pos="10490"/>
      </w:tabs>
      <w:rPr>
        <w:rFonts w:ascii="Arial" w:hAnsi="Arial" w:cs="Arial"/>
        <w:sz w:val="16"/>
        <w:szCs w:val="16"/>
      </w:rPr>
    </w:pPr>
  </w:p>
  <w:p w:rsidR="008F7290" w:rsidRPr="00472165" w:rsidRDefault="008F7290" w:rsidP="00BB4F5A">
    <w:pPr>
      <w:pStyle w:val="Pieddepage"/>
      <w:tabs>
        <w:tab w:val="clear" w:pos="8640"/>
        <w:tab w:val="right" w:pos="10490"/>
      </w:tabs>
      <w:rPr>
        <w:rFonts w:ascii="Arial" w:hAnsi="Arial" w:cs="Arial"/>
        <w:sz w:val="16"/>
        <w:szCs w:val="18"/>
      </w:rPr>
    </w:pPr>
    <w:r w:rsidRPr="008E57D9">
      <w:rPr>
        <w:rFonts w:ascii="Arial" w:hAnsi="Arial" w:cs="Arial"/>
        <w:sz w:val="16"/>
        <w:szCs w:val="16"/>
      </w:rPr>
      <w:t>Centre intégré de santé et de services sociaux de la Montérégie-Ouest</w:t>
    </w:r>
    <w:r w:rsidRPr="00472165">
      <w:rPr>
        <w:rFonts w:ascii="Arial" w:hAnsi="Arial" w:cs="Arial"/>
        <w:sz w:val="16"/>
        <w:szCs w:val="18"/>
      </w:rPr>
      <w:tab/>
      <w:t xml:space="preserve">Page </w:t>
    </w:r>
    <w:r w:rsidR="00E96D42" w:rsidRPr="00472165">
      <w:rPr>
        <w:rFonts w:ascii="Arial" w:hAnsi="Arial" w:cs="Arial"/>
        <w:sz w:val="16"/>
        <w:szCs w:val="18"/>
      </w:rPr>
      <w:fldChar w:fldCharType="begin"/>
    </w:r>
    <w:r w:rsidRPr="00472165">
      <w:rPr>
        <w:rFonts w:ascii="Arial" w:hAnsi="Arial" w:cs="Arial"/>
        <w:sz w:val="16"/>
        <w:szCs w:val="18"/>
      </w:rPr>
      <w:instrText xml:space="preserve"> PAGE   \* MERGEFORMAT </w:instrText>
    </w:r>
    <w:r w:rsidR="00E96D42" w:rsidRPr="00472165">
      <w:rPr>
        <w:rFonts w:ascii="Arial" w:hAnsi="Arial" w:cs="Arial"/>
        <w:sz w:val="16"/>
        <w:szCs w:val="18"/>
      </w:rPr>
      <w:fldChar w:fldCharType="separate"/>
    </w:r>
    <w:r w:rsidR="00823DCE">
      <w:rPr>
        <w:rFonts w:ascii="Arial" w:hAnsi="Arial" w:cs="Arial"/>
        <w:noProof/>
        <w:sz w:val="16"/>
        <w:szCs w:val="18"/>
      </w:rPr>
      <w:t>2</w:t>
    </w:r>
    <w:r w:rsidR="00E96D42" w:rsidRPr="00472165">
      <w:rPr>
        <w:rFonts w:ascii="Arial" w:hAnsi="Arial" w:cs="Arial"/>
        <w:sz w:val="16"/>
        <w:szCs w:val="18"/>
      </w:rPr>
      <w:fldChar w:fldCharType="end"/>
    </w:r>
    <w:r w:rsidRPr="00472165">
      <w:rPr>
        <w:rFonts w:ascii="Arial" w:hAnsi="Arial" w:cs="Arial"/>
        <w:sz w:val="16"/>
        <w:szCs w:val="18"/>
      </w:rPr>
      <w:t xml:space="preserve"> de </w:t>
    </w:r>
    <w:fldSimple w:instr=" NUMPAGES   \* MERGEFORMAT ">
      <w:r w:rsidR="00823DCE" w:rsidRPr="00823DCE">
        <w:rPr>
          <w:rFonts w:ascii="Arial" w:hAnsi="Arial" w:cs="Arial"/>
          <w:noProof/>
          <w:sz w:val="16"/>
          <w:szCs w:val="18"/>
        </w:rPr>
        <w:t>2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7290" w:rsidRDefault="008F7290" w:rsidP="00E775B5">
    <w:pPr>
      <w:pStyle w:val="Pieddepage"/>
      <w:tabs>
        <w:tab w:val="clear" w:pos="4320"/>
        <w:tab w:val="clear" w:pos="8640"/>
        <w:tab w:val="center" w:pos="5245"/>
        <w:tab w:val="right" w:pos="10490"/>
      </w:tabs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Vignette clinique de programme</w:t>
    </w:r>
  </w:p>
  <w:p w:rsidR="008F7290" w:rsidRPr="006E0A07" w:rsidRDefault="008F7290" w:rsidP="00E775B5">
    <w:pPr>
      <w:pStyle w:val="Pieddepage"/>
      <w:tabs>
        <w:tab w:val="clear" w:pos="4320"/>
        <w:tab w:val="clear" w:pos="8640"/>
        <w:tab w:val="center" w:pos="5245"/>
        <w:tab w:val="right" w:pos="10490"/>
      </w:tabs>
      <w:rPr>
        <w:rFonts w:ascii="Arial" w:hAnsi="Arial" w:cs="Arial"/>
        <w:sz w:val="10"/>
        <w:szCs w:val="16"/>
      </w:rPr>
    </w:pPr>
  </w:p>
  <w:p w:rsidR="008F7290" w:rsidRPr="00E775B5" w:rsidRDefault="008F7290" w:rsidP="00E775B5">
    <w:pPr>
      <w:pStyle w:val="Pieddepage"/>
      <w:tabs>
        <w:tab w:val="clear" w:pos="8640"/>
        <w:tab w:val="right" w:pos="10490"/>
      </w:tabs>
      <w:rPr>
        <w:rFonts w:ascii="Arial" w:hAnsi="Arial" w:cs="Arial"/>
        <w:sz w:val="16"/>
        <w:szCs w:val="16"/>
      </w:rPr>
    </w:pPr>
    <w:r w:rsidRPr="008E57D9">
      <w:rPr>
        <w:rFonts w:ascii="Arial" w:hAnsi="Arial" w:cs="Arial"/>
        <w:sz w:val="16"/>
        <w:szCs w:val="16"/>
      </w:rPr>
      <w:t>Centre intégré de santé et de services sociaux de la Montérégie-Ouest</w:t>
    </w:r>
    <w:r w:rsidRPr="008E57D9">
      <w:rPr>
        <w:rFonts w:ascii="Arial" w:hAnsi="Arial" w:cs="Arial"/>
        <w:sz w:val="16"/>
        <w:szCs w:val="16"/>
      </w:rPr>
      <w:tab/>
      <w:t xml:space="preserve">Page </w:t>
    </w:r>
    <w:r w:rsidR="00E96D42" w:rsidRPr="008E57D9">
      <w:rPr>
        <w:rFonts w:ascii="Arial" w:hAnsi="Arial" w:cs="Arial"/>
        <w:sz w:val="16"/>
        <w:szCs w:val="16"/>
      </w:rPr>
      <w:fldChar w:fldCharType="begin"/>
    </w:r>
    <w:r w:rsidRPr="008E57D9">
      <w:rPr>
        <w:rFonts w:ascii="Arial" w:hAnsi="Arial" w:cs="Arial"/>
        <w:sz w:val="16"/>
        <w:szCs w:val="16"/>
      </w:rPr>
      <w:instrText xml:space="preserve"> PAGE   \* MERGEFORMAT </w:instrText>
    </w:r>
    <w:r w:rsidR="00E96D42" w:rsidRPr="008E57D9">
      <w:rPr>
        <w:rFonts w:ascii="Arial" w:hAnsi="Arial" w:cs="Arial"/>
        <w:sz w:val="16"/>
        <w:szCs w:val="16"/>
      </w:rPr>
      <w:fldChar w:fldCharType="separate"/>
    </w:r>
    <w:r w:rsidR="00D14B22">
      <w:rPr>
        <w:rFonts w:ascii="Arial" w:hAnsi="Arial" w:cs="Arial"/>
        <w:noProof/>
        <w:sz w:val="16"/>
        <w:szCs w:val="16"/>
      </w:rPr>
      <w:t>1</w:t>
    </w:r>
    <w:r w:rsidR="00E96D42" w:rsidRPr="008E57D9">
      <w:rPr>
        <w:rFonts w:ascii="Arial" w:hAnsi="Arial" w:cs="Arial"/>
        <w:sz w:val="16"/>
        <w:szCs w:val="16"/>
      </w:rPr>
      <w:fldChar w:fldCharType="end"/>
    </w:r>
    <w:r w:rsidRPr="008E57D9">
      <w:rPr>
        <w:rFonts w:ascii="Arial" w:hAnsi="Arial" w:cs="Arial"/>
        <w:sz w:val="16"/>
        <w:szCs w:val="16"/>
      </w:rPr>
      <w:t xml:space="preserve"> de </w:t>
    </w:r>
    <w:fldSimple w:instr=" NUMPAGES   \* MERGEFORMAT ">
      <w:r w:rsidR="00D14B22" w:rsidRPr="00D14B22">
        <w:rPr>
          <w:rFonts w:ascii="Arial" w:hAnsi="Arial" w:cs="Arial"/>
          <w:noProof/>
          <w:sz w:val="16"/>
          <w:szCs w:val="16"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7290" w:rsidRDefault="008F7290" w:rsidP="00A7694C">
      <w:pPr>
        <w:spacing w:after="0" w:line="240" w:lineRule="auto"/>
      </w:pPr>
      <w:r>
        <w:separator/>
      </w:r>
    </w:p>
  </w:footnote>
  <w:footnote w:type="continuationSeparator" w:id="0">
    <w:p w:rsidR="008F7290" w:rsidRDefault="008F7290" w:rsidP="00A769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B22" w:rsidRDefault="00D14B22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7290" w:rsidRPr="00C42AC2" w:rsidRDefault="008F7290" w:rsidP="000746A0">
    <w:pPr>
      <w:pStyle w:val="Pieddepage"/>
      <w:tabs>
        <w:tab w:val="clear" w:pos="4320"/>
        <w:tab w:val="clear" w:pos="8640"/>
        <w:tab w:val="center" w:pos="5245"/>
        <w:tab w:val="right" w:pos="10490"/>
      </w:tabs>
      <w:jc w:val="both"/>
      <w:rPr>
        <w:rFonts w:ascii="Arial" w:hAnsi="Arial" w:cs="Arial"/>
        <w:b/>
        <w:szCs w:val="20"/>
      </w:rPr>
    </w:pPr>
    <w:r w:rsidRPr="000746A0">
      <w:rPr>
        <w:rFonts w:ascii="Arial" w:hAnsi="Arial" w:cs="Arial"/>
        <w:szCs w:val="20"/>
      </w:rPr>
      <w:t>Vignette clinique de programme –</w:t>
    </w:r>
    <w:r w:rsidRPr="00C42AC2">
      <w:rPr>
        <w:rFonts w:ascii="Arial" w:hAnsi="Arial" w:cs="Arial"/>
        <w:szCs w:val="20"/>
      </w:rPr>
      <w:t xml:space="preserve"> </w:t>
    </w:r>
    <w:r w:rsidR="00C42AC2" w:rsidRPr="00C42AC2">
      <w:rPr>
        <w:rFonts w:ascii="Arial" w:hAnsi="Arial" w:cs="Arial"/>
        <w:b/>
      </w:rPr>
      <w:t>Programme Cliniques médicales spécialisées (incluant la dysphagie) -</w:t>
    </w:r>
    <w:r w:rsidR="00C42AC2" w:rsidRPr="00823DCE">
      <w:rPr>
        <w:rFonts w:ascii="Arial" w:hAnsi="Arial" w:cs="Arial"/>
        <w:b/>
      </w:rPr>
      <w:t xml:space="preserve"> </w:t>
    </w:r>
    <w:proofErr w:type="spellStart"/>
    <w:r w:rsidR="00823DCE" w:rsidRPr="00823DCE">
      <w:rPr>
        <w:rFonts w:ascii="Arial" w:hAnsi="Arial" w:cs="Arial"/>
        <w:b/>
      </w:rPr>
      <w:t>neuropédiatrie</w:t>
    </w:r>
    <w:proofErr w:type="spellEnd"/>
  </w:p>
  <w:p w:rsidR="008F7290" w:rsidRPr="00E775B5" w:rsidRDefault="008F7290" w:rsidP="00E775B5">
    <w:pPr>
      <w:pStyle w:val="En-tt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7290" w:rsidRDefault="00E96D42" w:rsidP="00E775B5">
    <w:pPr>
      <w:pStyle w:val="En-tte"/>
      <w:pBdr>
        <w:bottom w:val="single" w:sz="6" w:space="1" w:color="auto"/>
      </w:pBdr>
      <w:shd w:val="clear" w:color="auto" w:fill="000000" w:themeFill="text1"/>
      <w:tabs>
        <w:tab w:val="clear" w:pos="4320"/>
        <w:tab w:val="clear" w:pos="8640"/>
      </w:tabs>
      <w:ind w:left="2552"/>
      <w:rPr>
        <w:rFonts w:ascii="Arial" w:hAnsi="Arial" w:cs="Arial"/>
        <w:sz w:val="24"/>
        <w:szCs w:val="24"/>
      </w:rPr>
    </w:pPr>
    <w:r w:rsidRPr="00E96D42">
      <w:rPr>
        <w:rFonts w:ascii="Chaloult_Cond" w:hAnsi="Chaloult_Cond" w:cs="Arial"/>
        <w:b/>
        <w:noProof/>
        <w:sz w:val="10"/>
        <w:szCs w:val="10"/>
        <w:lang w:eastAsia="fr-CA"/>
      </w:rPr>
      <w:pict>
        <v:rect id="Rectangle 2" o:spid="_x0000_s1026" style="position:absolute;left:0;text-align:left;margin-left:-15.75pt;margin-top:-4.05pt;width:2in;height:5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" filled="f" stroked="f" strokeweight="1pt">
          <v:textbox>
            <w:txbxContent>
              <w:p w:rsidR="008F7290" w:rsidRDefault="008F7290" w:rsidP="00E775B5">
                <w:pPr>
                  <w:jc w:val="center"/>
                </w:pPr>
                <w:r>
                  <w:rPr>
                    <w:noProof/>
                    <w:lang w:eastAsia="fr-CA"/>
                  </w:rPr>
                  <w:drawing>
                    <wp:inline distT="0" distB="0" distL="0" distR="0">
                      <wp:extent cx="1440000" cy="599814"/>
                      <wp:effectExtent l="0" t="0" r="8255" b="0"/>
                      <wp:docPr id="3" name="Imag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logo_CISSS_Monteregie_Ouest_nb.jpg"/>
                              <pic:cNvPicPr/>
                            </pic:nvPicPr>
                            <pic:blipFill>
                              <a:blip r:embed="rId1" cstate="print">
                                <a:extLst>
                                  <a:ext uri="{28A0092B-C50C-407E-A947-70E740481C1C}">
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440000" cy="59981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rect>
      </w:pict>
    </w:r>
  </w:p>
  <w:p w:rsidR="008F7290" w:rsidRPr="009E4B2E" w:rsidRDefault="008F7290" w:rsidP="00E775B5">
    <w:pPr>
      <w:pStyle w:val="En-tte"/>
      <w:pBdr>
        <w:bottom w:val="single" w:sz="6" w:space="1" w:color="auto"/>
      </w:pBdr>
      <w:shd w:val="clear" w:color="auto" w:fill="000000" w:themeFill="text1"/>
      <w:tabs>
        <w:tab w:val="clear" w:pos="4320"/>
        <w:tab w:val="clear" w:pos="8640"/>
        <w:tab w:val="left" w:pos="2552"/>
      </w:tabs>
      <w:ind w:left="2552"/>
      <w:rPr>
        <w:rFonts w:ascii="Chaloult_Cond" w:hAnsi="Chaloult_Cond" w:cs="Arial"/>
        <w:b/>
        <w:sz w:val="10"/>
        <w:szCs w:val="10"/>
      </w:rPr>
    </w:pPr>
  </w:p>
  <w:p w:rsidR="008F7290" w:rsidRPr="00FE17E8" w:rsidRDefault="008F7290" w:rsidP="00E775B5">
    <w:pPr>
      <w:pStyle w:val="Titrebandeaunoir"/>
      <w:pBdr>
        <w:top w:val="single" w:sz="6" w:space="1" w:color="auto"/>
        <w:bottom w:val="single" w:sz="4" w:space="1" w:color="auto"/>
      </w:pBdr>
      <w:tabs>
        <w:tab w:val="clear" w:pos="2552"/>
        <w:tab w:val="left" w:pos="2694"/>
      </w:tabs>
      <w:ind w:left="2552"/>
      <w:rPr>
        <w:b w:val="0"/>
        <w:sz w:val="28"/>
        <w:szCs w:val="28"/>
      </w:rPr>
    </w:pPr>
    <w:r>
      <w:rPr>
        <w:b w:val="0"/>
        <w:sz w:val="28"/>
        <w:szCs w:val="28"/>
      </w:rPr>
      <w:t>Vignette clinique de programme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F6DA0"/>
    <w:multiLevelType w:val="hybridMultilevel"/>
    <w:tmpl w:val="D5D02E0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9B7C8F"/>
    <w:multiLevelType w:val="hybridMultilevel"/>
    <w:tmpl w:val="C6F8A2C0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2A106AA"/>
    <w:multiLevelType w:val="hybridMultilevel"/>
    <w:tmpl w:val="C002BD2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014444"/>
    <w:multiLevelType w:val="hybridMultilevel"/>
    <w:tmpl w:val="58120CE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6A7E07"/>
    <w:multiLevelType w:val="hybridMultilevel"/>
    <w:tmpl w:val="60A2BA24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EA3140F"/>
    <w:multiLevelType w:val="hybridMultilevel"/>
    <w:tmpl w:val="53AEC090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3036EB4"/>
    <w:multiLevelType w:val="hybridMultilevel"/>
    <w:tmpl w:val="2AEE5038"/>
    <w:lvl w:ilvl="0" w:tplc="0C0C000B">
      <w:start w:val="1"/>
      <w:numFmt w:val="bullet"/>
      <w:lvlText w:val=""/>
      <w:lvlJc w:val="left"/>
      <w:pPr>
        <w:ind w:left="1037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7">
    <w:nsid w:val="5D443F40"/>
    <w:multiLevelType w:val="hybridMultilevel"/>
    <w:tmpl w:val="F828D8E0"/>
    <w:lvl w:ilvl="0" w:tplc="0C0C000B">
      <w:start w:val="1"/>
      <w:numFmt w:val="bullet"/>
      <w:lvlText w:val=""/>
      <w:lvlJc w:val="left"/>
      <w:pPr>
        <w:ind w:left="1037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8">
    <w:nsid w:val="5FD52D67"/>
    <w:multiLevelType w:val="hybridMultilevel"/>
    <w:tmpl w:val="2DBE36DE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92A3C0E"/>
    <w:multiLevelType w:val="hybridMultilevel"/>
    <w:tmpl w:val="BF186B7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4552304"/>
    <w:multiLevelType w:val="hybridMultilevel"/>
    <w:tmpl w:val="3404CF4C"/>
    <w:lvl w:ilvl="0" w:tplc="3B2C749E">
      <w:numFmt w:val="bullet"/>
      <w:lvlText w:val="•"/>
      <w:lvlJc w:val="left"/>
      <w:pPr>
        <w:ind w:left="1410" w:hanging="690"/>
      </w:pPr>
      <w:rPr>
        <w:rFonts w:ascii="Calibri" w:eastAsiaTheme="minorHAnsi" w:hAnsi="Calibri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782F050A"/>
    <w:multiLevelType w:val="hybridMultilevel"/>
    <w:tmpl w:val="EC1CB1DE"/>
    <w:lvl w:ilvl="0" w:tplc="0C0C0001">
      <w:start w:val="1"/>
      <w:numFmt w:val="bullet"/>
      <w:lvlText w:val=""/>
      <w:lvlJc w:val="left"/>
      <w:pPr>
        <w:ind w:left="396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11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3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3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</w:abstractNum>
  <w:abstractNum w:abstractNumId="12">
    <w:nsid w:val="784C47E2"/>
    <w:multiLevelType w:val="hybridMultilevel"/>
    <w:tmpl w:val="BB3ED550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7BC215B3"/>
    <w:multiLevelType w:val="hybridMultilevel"/>
    <w:tmpl w:val="1428BA22"/>
    <w:lvl w:ilvl="0" w:tplc="3CD63F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6"/>
  </w:num>
  <w:num w:numId="4">
    <w:abstractNumId w:val="7"/>
  </w:num>
  <w:num w:numId="5">
    <w:abstractNumId w:val="9"/>
  </w:num>
  <w:num w:numId="6">
    <w:abstractNumId w:val="0"/>
  </w:num>
  <w:num w:numId="7">
    <w:abstractNumId w:val="3"/>
  </w:num>
  <w:num w:numId="8">
    <w:abstractNumId w:val="12"/>
  </w:num>
  <w:num w:numId="9">
    <w:abstractNumId w:val="1"/>
  </w:num>
  <w:num w:numId="10">
    <w:abstractNumId w:val="2"/>
  </w:num>
  <w:num w:numId="11">
    <w:abstractNumId w:val="11"/>
  </w:num>
  <w:num w:numId="12">
    <w:abstractNumId w:val="5"/>
  </w:num>
  <w:num w:numId="13">
    <w:abstractNumId w:val="4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A7694C"/>
    <w:rsid w:val="00014619"/>
    <w:rsid w:val="000177BB"/>
    <w:rsid w:val="0002785A"/>
    <w:rsid w:val="00036A29"/>
    <w:rsid w:val="00040548"/>
    <w:rsid w:val="00050748"/>
    <w:rsid w:val="00065AB7"/>
    <w:rsid w:val="00070C82"/>
    <w:rsid w:val="000746A0"/>
    <w:rsid w:val="00075156"/>
    <w:rsid w:val="000759EA"/>
    <w:rsid w:val="000A02E8"/>
    <w:rsid w:val="000B27F4"/>
    <w:rsid w:val="000C60A6"/>
    <w:rsid w:val="00133071"/>
    <w:rsid w:val="00153953"/>
    <w:rsid w:val="001719A4"/>
    <w:rsid w:val="00193852"/>
    <w:rsid w:val="0019557A"/>
    <w:rsid w:val="001A4E83"/>
    <w:rsid w:val="001B64DC"/>
    <w:rsid w:val="001D7DF2"/>
    <w:rsid w:val="001E1240"/>
    <w:rsid w:val="001E19D7"/>
    <w:rsid w:val="001E4184"/>
    <w:rsid w:val="001F0777"/>
    <w:rsid w:val="001F292A"/>
    <w:rsid w:val="00201740"/>
    <w:rsid w:val="00234A3E"/>
    <w:rsid w:val="002979BD"/>
    <w:rsid w:val="002C6D09"/>
    <w:rsid w:val="002D0DCE"/>
    <w:rsid w:val="002E5BA0"/>
    <w:rsid w:val="002F2462"/>
    <w:rsid w:val="00323828"/>
    <w:rsid w:val="003265DD"/>
    <w:rsid w:val="003308A9"/>
    <w:rsid w:val="00333E1A"/>
    <w:rsid w:val="00370915"/>
    <w:rsid w:val="003765FD"/>
    <w:rsid w:val="0038347B"/>
    <w:rsid w:val="003935A9"/>
    <w:rsid w:val="003D1D4C"/>
    <w:rsid w:val="003F3C45"/>
    <w:rsid w:val="003F6337"/>
    <w:rsid w:val="00401D55"/>
    <w:rsid w:val="00435E6C"/>
    <w:rsid w:val="0043739A"/>
    <w:rsid w:val="00441ED3"/>
    <w:rsid w:val="0046236D"/>
    <w:rsid w:val="00472165"/>
    <w:rsid w:val="00485C9E"/>
    <w:rsid w:val="00485CC8"/>
    <w:rsid w:val="004A09C8"/>
    <w:rsid w:val="004A421B"/>
    <w:rsid w:val="004B14AE"/>
    <w:rsid w:val="004B4F3E"/>
    <w:rsid w:val="004C542B"/>
    <w:rsid w:val="004F684E"/>
    <w:rsid w:val="00514027"/>
    <w:rsid w:val="00516021"/>
    <w:rsid w:val="005321B9"/>
    <w:rsid w:val="00585390"/>
    <w:rsid w:val="005C0935"/>
    <w:rsid w:val="005E159E"/>
    <w:rsid w:val="005E5837"/>
    <w:rsid w:val="005E5BCC"/>
    <w:rsid w:val="00613DB7"/>
    <w:rsid w:val="00624586"/>
    <w:rsid w:val="00624EB7"/>
    <w:rsid w:val="00624EF4"/>
    <w:rsid w:val="0065602E"/>
    <w:rsid w:val="006602B2"/>
    <w:rsid w:val="0067089C"/>
    <w:rsid w:val="0067287B"/>
    <w:rsid w:val="00693EE0"/>
    <w:rsid w:val="006A2337"/>
    <w:rsid w:val="006A6580"/>
    <w:rsid w:val="006A7D15"/>
    <w:rsid w:val="006D2188"/>
    <w:rsid w:val="006D42C4"/>
    <w:rsid w:val="006D70F2"/>
    <w:rsid w:val="006E0A07"/>
    <w:rsid w:val="006F31D9"/>
    <w:rsid w:val="00711C1E"/>
    <w:rsid w:val="00740206"/>
    <w:rsid w:val="00762789"/>
    <w:rsid w:val="007765EB"/>
    <w:rsid w:val="007B2602"/>
    <w:rsid w:val="007C1EF3"/>
    <w:rsid w:val="00806595"/>
    <w:rsid w:val="00823DCE"/>
    <w:rsid w:val="00826F3F"/>
    <w:rsid w:val="00854D5E"/>
    <w:rsid w:val="00867432"/>
    <w:rsid w:val="008676CF"/>
    <w:rsid w:val="008774C6"/>
    <w:rsid w:val="00891FB7"/>
    <w:rsid w:val="0089559F"/>
    <w:rsid w:val="008A10A6"/>
    <w:rsid w:val="008B7A39"/>
    <w:rsid w:val="008C1607"/>
    <w:rsid w:val="008E102B"/>
    <w:rsid w:val="008E1414"/>
    <w:rsid w:val="008E57D9"/>
    <w:rsid w:val="008F7290"/>
    <w:rsid w:val="00905AC2"/>
    <w:rsid w:val="009166E3"/>
    <w:rsid w:val="00934F3D"/>
    <w:rsid w:val="00942A1D"/>
    <w:rsid w:val="00942D5C"/>
    <w:rsid w:val="009510D7"/>
    <w:rsid w:val="00956DFD"/>
    <w:rsid w:val="00964F2C"/>
    <w:rsid w:val="009737FE"/>
    <w:rsid w:val="00987BF6"/>
    <w:rsid w:val="00990F41"/>
    <w:rsid w:val="009A307B"/>
    <w:rsid w:val="009C7BE5"/>
    <w:rsid w:val="009E3A91"/>
    <w:rsid w:val="009E4B2E"/>
    <w:rsid w:val="009F6408"/>
    <w:rsid w:val="00A10042"/>
    <w:rsid w:val="00A30FA0"/>
    <w:rsid w:val="00A40112"/>
    <w:rsid w:val="00A41564"/>
    <w:rsid w:val="00A61BB7"/>
    <w:rsid w:val="00A62CF7"/>
    <w:rsid w:val="00A7159E"/>
    <w:rsid w:val="00A7694C"/>
    <w:rsid w:val="00A815B4"/>
    <w:rsid w:val="00AE71ED"/>
    <w:rsid w:val="00B226A7"/>
    <w:rsid w:val="00B35552"/>
    <w:rsid w:val="00B37204"/>
    <w:rsid w:val="00B526C2"/>
    <w:rsid w:val="00B529AC"/>
    <w:rsid w:val="00B66976"/>
    <w:rsid w:val="00BB4F5A"/>
    <w:rsid w:val="00BB7A72"/>
    <w:rsid w:val="00BC7A08"/>
    <w:rsid w:val="00BD64B3"/>
    <w:rsid w:val="00BF62FC"/>
    <w:rsid w:val="00C11006"/>
    <w:rsid w:val="00C15FF9"/>
    <w:rsid w:val="00C25758"/>
    <w:rsid w:val="00C42AC2"/>
    <w:rsid w:val="00C7381D"/>
    <w:rsid w:val="00C808E4"/>
    <w:rsid w:val="00C829EA"/>
    <w:rsid w:val="00C96EFE"/>
    <w:rsid w:val="00CC1EF9"/>
    <w:rsid w:val="00CD5F59"/>
    <w:rsid w:val="00CD6B81"/>
    <w:rsid w:val="00CE3F1B"/>
    <w:rsid w:val="00CE5D9A"/>
    <w:rsid w:val="00CF2721"/>
    <w:rsid w:val="00D14B22"/>
    <w:rsid w:val="00D431E0"/>
    <w:rsid w:val="00D51182"/>
    <w:rsid w:val="00D66A55"/>
    <w:rsid w:val="00D674A1"/>
    <w:rsid w:val="00D70B2E"/>
    <w:rsid w:val="00DB3D17"/>
    <w:rsid w:val="00DB5A4E"/>
    <w:rsid w:val="00DC5A3C"/>
    <w:rsid w:val="00DD1880"/>
    <w:rsid w:val="00DE147C"/>
    <w:rsid w:val="00DE717C"/>
    <w:rsid w:val="00E1535B"/>
    <w:rsid w:val="00E16429"/>
    <w:rsid w:val="00E34AC4"/>
    <w:rsid w:val="00E54F3F"/>
    <w:rsid w:val="00E5606A"/>
    <w:rsid w:val="00E626EF"/>
    <w:rsid w:val="00E63826"/>
    <w:rsid w:val="00E65E8E"/>
    <w:rsid w:val="00E775B5"/>
    <w:rsid w:val="00E77FDB"/>
    <w:rsid w:val="00E87339"/>
    <w:rsid w:val="00E96D42"/>
    <w:rsid w:val="00EA4535"/>
    <w:rsid w:val="00EA526F"/>
    <w:rsid w:val="00EB5230"/>
    <w:rsid w:val="00EB68B3"/>
    <w:rsid w:val="00EC0698"/>
    <w:rsid w:val="00EC0DA4"/>
    <w:rsid w:val="00EC0E64"/>
    <w:rsid w:val="00ED6FE2"/>
    <w:rsid w:val="00EE5183"/>
    <w:rsid w:val="00EF3EB4"/>
    <w:rsid w:val="00F009CA"/>
    <w:rsid w:val="00F055CD"/>
    <w:rsid w:val="00F07021"/>
    <w:rsid w:val="00F1322F"/>
    <w:rsid w:val="00F32F04"/>
    <w:rsid w:val="00F335D6"/>
    <w:rsid w:val="00F342FC"/>
    <w:rsid w:val="00F34CDB"/>
    <w:rsid w:val="00F35BBD"/>
    <w:rsid w:val="00F6508E"/>
    <w:rsid w:val="00FA6582"/>
    <w:rsid w:val="00FB4713"/>
    <w:rsid w:val="00FE17E8"/>
    <w:rsid w:val="00FE46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6EFE"/>
  </w:style>
  <w:style w:type="paragraph" w:styleId="Titre3">
    <w:name w:val="heading 3"/>
    <w:basedOn w:val="Normal"/>
    <w:next w:val="Normal"/>
    <w:link w:val="Titre3Car"/>
    <w:qFormat/>
    <w:rsid w:val="00E626EF"/>
    <w:pPr>
      <w:keepNext/>
      <w:tabs>
        <w:tab w:val="right" w:pos="3402"/>
        <w:tab w:val="right" w:pos="3686"/>
        <w:tab w:val="left" w:pos="4536"/>
        <w:tab w:val="right" w:pos="8789"/>
      </w:tabs>
      <w:spacing w:after="0" w:line="240" w:lineRule="auto"/>
      <w:ind w:right="-2"/>
      <w:jc w:val="both"/>
      <w:outlineLvl w:val="2"/>
    </w:pPr>
    <w:rPr>
      <w:rFonts w:ascii="Arial" w:eastAsia="Times New Roman" w:hAnsi="Arial" w:cs="Arial"/>
      <w:b/>
      <w:szCs w:val="24"/>
      <w:u w:val="single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769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7694C"/>
  </w:style>
  <w:style w:type="paragraph" w:styleId="Pieddepage">
    <w:name w:val="footer"/>
    <w:basedOn w:val="Normal"/>
    <w:link w:val="PieddepageCar"/>
    <w:uiPriority w:val="99"/>
    <w:unhideWhenUsed/>
    <w:rsid w:val="00A769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7694C"/>
  </w:style>
  <w:style w:type="paragraph" w:customStyle="1" w:styleId="Titrebandeaunoir">
    <w:name w:val="Titre bandeau noir"/>
    <w:basedOn w:val="En-tte"/>
    <w:qFormat/>
    <w:rsid w:val="00A815B4"/>
    <w:pPr>
      <w:pBdr>
        <w:bottom w:val="single" w:sz="6" w:space="1" w:color="auto"/>
      </w:pBdr>
      <w:shd w:val="clear" w:color="auto" w:fill="000000" w:themeFill="text1"/>
      <w:tabs>
        <w:tab w:val="clear" w:pos="4320"/>
        <w:tab w:val="clear" w:pos="8640"/>
        <w:tab w:val="left" w:pos="2552"/>
      </w:tabs>
    </w:pPr>
    <w:rPr>
      <w:rFonts w:ascii="Arial" w:hAnsi="Arial" w:cs="Arial"/>
      <w:b/>
      <w:sz w:val="24"/>
      <w:szCs w:val="24"/>
    </w:rPr>
  </w:style>
  <w:style w:type="table" w:styleId="Grilledutableau">
    <w:name w:val="Table Grid"/>
    <w:basedOn w:val="TableauNormal"/>
    <w:uiPriority w:val="39"/>
    <w:rsid w:val="009E3A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9E3A91"/>
    <w:pPr>
      <w:ind w:left="720"/>
      <w:contextualSpacing/>
    </w:pPr>
  </w:style>
  <w:style w:type="table" w:customStyle="1" w:styleId="Grilledetableauclaire1">
    <w:name w:val="Grille de tableau claire1"/>
    <w:basedOn w:val="TableauNormal"/>
    <w:uiPriority w:val="40"/>
    <w:rsid w:val="00DE147C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E3F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E3F1B"/>
    <w:rPr>
      <w:rFonts w:ascii="Segoe UI" w:hAnsi="Segoe UI" w:cs="Segoe UI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1F292A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CE5D9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E5D9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E5D9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E5D9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E5D9A"/>
    <w:rPr>
      <w:b/>
      <w:bCs/>
      <w:sz w:val="20"/>
      <w:szCs w:val="20"/>
    </w:rPr>
  </w:style>
  <w:style w:type="character" w:customStyle="1" w:styleId="Titre3Car">
    <w:name w:val="Titre 3 Car"/>
    <w:basedOn w:val="Policepardfaut"/>
    <w:link w:val="Titre3"/>
    <w:rsid w:val="00E626EF"/>
    <w:rPr>
      <w:rFonts w:ascii="Arial" w:eastAsia="Times New Roman" w:hAnsi="Arial" w:cs="Arial"/>
      <w:b/>
      <w:szCs w:val="24"/>
      <w:u w:val="single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3">
    <w:name w:val="heading 3"/>
    <w:basedOn w:val="Normal"/>
    <w:next w:val="Normal"/>
    <w:link w:val="Titre3Car"/>
    <w:qFormat/>
    <w:rsid w:val="00E626EF"/>
    <w:pPr>
      <w:keepNext/>
      <w:tabs>
        <w:tab w:val="right" w:pos="3402"/>
        <w:tab w:val="right" w:pos="3686"/>
        <w:tab w:val="left" w:pos="4536"/>
        <w:tab w:val="right" w:pos="8789"/>
      </w:tabs>
      <w:spacing w:after="0" w:line="240" w:lineRule="auto"/>
      <w:ind w:right="-2"/>
      <w:jc w:val="both"/>
      <w:outlineLvl w:val="2"/>
    </w:pPr>
    <w:rPr>
      <w:rFonts w:ascii="Arial" w:eastAsia="Times New Roman" w:hAnsi="Arial" w:cs="Arial"/>
      <w:b/>
      <w:szCs w:val="24"/>
      <w:u w:val="single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769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7694C"/>
  </w:style>
  <w:style w:type="paragraph" w:styleId="Pieddepage">
    <w:name w:val="footer"/>
    <w:basedOn w:val="Normal"/>
    <w:link w:val="PieddepageCar"/>
    <w:uiPriority w:val="99"/>
    <w:unhideWhenUsed/>
    <w:rsid w:val="00A769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7694C"/>
  </w:style>
  <w:style w:type="paragraph" w:customStyle="1" w:styleId="Titrebandeaunoir">
    <w:name w:val="Titre bandeau noir"/>
    <w:basedOn w:val="En-tte"/>
    <w:qFormat/>
    <w:rsid w:val="00A815B4"/>
    <w:pPr>
      <w:pBdr>
        <w:bottom w:val="single" w:sz="6" w:space="1" w:color="auto"/>
      </w:pBdr>
      <w:shd w:val="clear" w:color="auto" w:fill="000000" w:themeFill="text1"/>
      <w:tabs>
        <w:tab w:val="clear" w:pos="4320"/>
        <w:tab w:val="clear" w:pos="8640"/>
        <w:tab w:val="left" w:pos="2552"/>
      </w:tabs>
    </w:pPr>
    <w:rPr>
      <w:rFonts w:ascii="Arial" w:hAnsi="Arial" w:cs="Arial"/>
      <w:b/>
      <w:sz w:val="24"/>
      <w:szCs w:val="24"/>
    </w:rPr>
  </w:style>
  <w:style w:type="table" w:styleId="Grilledutableau">
    <w:name w:val="Table Grid"/>
    <w:basedOn w:val="TableauNormal"/>
    <w:uiPriority w:val="39"/>
    <w:rsid w:val="009E3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E3A91"/>
    <w:pPr>
      <w:ind w:left="720"/>
      <w:contextualSpacing/>
    </w:pPr>
  </w:style>
  <w:style w:type="table" w:customStyle="1" w:styleId="Grilledetableauclaire1">
    <w:name w:val="Grille de tableau claire1"/>
    <w:basedOn w:val="TableauNormal"/>
    <w:uiPriority w:val="40"/>
    <w:rsid w:val="00DE14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E3F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E3F1B"/>
    <w:rPr>
      <w:rFonts w:ascii="Segoe UI" w:hAnsi="Segoe UI" w:cs="Segoe UI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1F292A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CE5D9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E5D9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E5D9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E5D9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E5D9A"/>
    <w:rPr>
      <w:b/>
      <w:bCs/>
      <w:sz w:val="20"/>
      <w:szCs w:val="20"/>
    </w:rPr>
  </w:style>
  <w:style w:type="character" w:customStyle="1" w:styleId="Titre3Car">
    <w:name w:val="Titre 3 Car"/>
    <w:basedOn w:val="Policepardfaut"/>
    <w:link w:val="Titre3"/>
    <w:rsid w:val="00E626EF"/>
    <w:rPr>
      <w:rFonts w:ascii="Arial" w:eastAsia="Times New Roman" w:hAnsi="Arial" w:cs="Arial"/>
      <w:b/>
      <w:szCs w:val="24"/>
      <w:u w:val="single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168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746005-91C6-40B1-BCD4-100B0BD24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360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JR</Company>
  <LinksUpToDate>false</LinksUpToDate>
  <CharactersWithSpaces>2340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Chantal Durocher</dc:creator>
  <cp:lastModifiedBy>sfragau</cp:lastModifiedBy>
  <cp:revision>8</cp:revision>
  <cp:lastPrinted>2016-07-06T14:12:00Z</cp:lastPrinted>
  <dcterms:created xsi:type="dcterms:W3CDTF">2017-11-08T15:58:00Z</dcterms:created>
  <dcterms:modified xsi:type="dcterms:W3CDTF">2017-11-08T16:07:00Z</dcterms:modified>
</cp:coreProperties>
</file>