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FE2" w:rsidRDefault="00ED6FE2" w:rsidP="00E775B5">
      <w:pP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775B5" w:rsidRPr="00BB4F5A" w:rsidRDefault="00E775B5" w:rsidP="00E775B5">
      <w:pPr>
        <w:pBdr>
          <w:top w:val="single" w:sz="4" w:space="1" w:color="auto"/>
        </w:pBd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6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45"/>
        <w:gridCol w:w="3058"/>
      </w:tblGrid>
      <w:tr w:rsidR="00E63826" w:rsidRPr="00BB4F5A" w:rsidTr="0002785A">
        <w:trPr>
          <w:trHeight w:val="340"/>
        </w:trPr>
        <w:tc>
          <w:tcPr>
            <w:tcW w:w="10603" w:type="dxa"/>
            <w:gridSpan w:val="2"/>
            <w:shd w:val="clear" w:color="auto" w:fill="000000" w:themeFill="text1"/>
            <w:vAlign w:val="center"/>
          </w:tcPr>
          <w:p w:rsidR="00E63826" w:rsidRPr="00BB4F5A" w:rsidRDefault="0002785A" w:rsidP="00485C9E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Programme </w:t>
            </w:r>
            <w:r w:rsidR="00544D78">
              <w:rPr>
                <w:rFonts w:ascii="Arial" w:hAnsi="Arial" w:cs="Arial"/>
                <w:b/>
                <w:color w:val="FFFFFF" w:themeColor="background1"/>
              </w:rPr>
              <w:t>Comptoir des aides de suppléance à l’audition</w:t>
            </w:r>
            <w:r w:rsidR="003C68CC">
              <w:rPr>
                <w:rFonts w:ascii="Arial" w:hAnsi="Arial" w:cs="Arial"/>
                <w:b/>
                <w:color w:val="FFFFFF" w:themeColor="background1"/>
              </w:rPr>
              <w:t xml:space="preserve"> (CASA)</w:t>
            </w:r>
          </w:p>
        </w:tc>
      </w:tr>
      <w:tr w:rsidR="0002785A" w:rsidRPr="001719A4" w:rsidTr="0002785A">
        <w:trPr>
          <w:trHeight w:val="403"/>
        </w:trPr>
        <w:tc>
          <w:tcPr>
            <w:tcW w:w="7545" w:type="dxa"/>
            <w:vAlign w:val="center"/>
          </w:tcPr>
          <w:p w:rsidR="0002785A" w:rsidRPr="001719A4" w:rsidRDefault="0002785A" w:rsidP="00F903C0">
            <w:pPr>
              <w:rPr>
                <w:rFonts w:ascii="Arial" w:hAnsi="Arial" w:cs="Arial"/>
                <w:sz w:val="20"/>
                <w:szCs w:val="20"/>
              </w:rPr>
            </w:pPr>
            <w:r w:rsidRPr="001719A4">
              <w:rPr>
                <w:rFonts w:ascii="Arial" w:hAnsi="Arial" w:cs="Arial"/>
                <w:sz w:val="20"/>
                <w:szCs w:val="20"/>
              </w:rPr>
              <w:t>Direction des programmes Déficiences</w:t>
            </w:r>
          </w:p>
        </w:tc>
        <w:tc>
          <w:tcPr>
            <w:tcW w:w="3058" w:type="dxa"/>
            <w:vAlign w:val="center"/>
          </w:tcPr>
          <w:p w:rsidR="0002785A" w:rsidRPr="001719A4" w:rsidRDefault="0002785A" w:rsidP="00F903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Octobre 2017</w:t>
            </w:r>
          </w:p>
        </w:tc>
      </w:tr>
    </w:tbl>
    <w:p w:rsidR="00942A1D" w:rsidRDefault="00942A1D" w:rsidP="009E3A9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02785A" w:rsidTr="00F009CA">
        <w:tc>
          <w:tcPr>
            <w:tcW w:w="1809" w:type="dxa"/>
            <w:vAlign w:val="center"/>
          </w:tcPr>
          <w:p w:rsidR="0002785A" w:rsidRPr="004A09C8" w:rsidRDefault="0002785A" w:rsidP="0002785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Portrait</w:t>
            </w:r>
          </w:p>
          <w:p w:rsidR="0002785A" w:rsidRPr="004A09C8" w:rsidRDefault="0002785A" w:rsidP="0002785A">
            <w:pPr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de l’usager</w:t>
            </w:r>
          </w:p>
          <w:p w:rsidR="0002785A" w:rsidRPr="004A09C8" w:rsidRDefault="0002785A" w:rsidP="000278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  <w:vAlign w:val="center"/>
          </w:tcPr>
          <w:p w:rsidR="00724341" w:rsidRPr="00724341" w:rsidRDefault="00724341" w:rsidP="00724341">
            <w:pPr>
              <w:jc w:val="both"/>
              <w:rPr>
                <w:rFonts w:ascii="Arial" w:hAnsi="Arial" w:cs="Arial"/>
                <w:sz w:val="20"/>
              </w:rPr>
            </w:pPr>
            <w:r w:rsidRPr="00724341">
              <w:rPr>
                <w:rFonts w:ascii="Arial" w:hAnsi="Arial" w:cs="Arial"/>
                <w:sz w:val="20"/>
              </w:rPr>
              <w:t xml:space="preserve">Usagère adulte de 84 ans. </w:t>
            </w:r>
          </w:p>
          <w:p w:rsidR="0002785A" w:rsidRPr="004A09C8" w:rsidRDefault="00724341" w:rsidP="00724341">
            <w:pPr>
              <w:jc w:val="both"/>
              <w:rPr>
                <w:rFonts w:ascii="Arial" w:hAnsi="Arial" w:cs="Arial"/>
                <w:sz w:val="20"/>
              </w:rPr>
            </w:pPr>
            <w:r w:rsidRPr="00724341">
              <w:rPr>
                <w:rFonts w:ascii="Arial" w:hAnsi="Arial" w:cs="Arial"/>
                <w:sz w:val="20"/>
              </w:rPr>
              <w:t>Diagnostic : Hypoacousie neurosensorielle de degré minime à sévère à l’oreille droite / hypoacousie neurosensorielle de degré modérément sévère à sévère à l’oreille gauche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02785A" w:rsidRDefault="0002785A" w:rsidP="0002785A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02785A" w:rsidTr="00F6508E">
        <w:trPr>
          <w:trHeight w:val="1219"/>
        </w:trPr>
        <w:tc>
          <w:tcPr>
            <w:tcW w:w="1809" w:type="dxa"/>
            <w:vAlign w:val="center"/>
          </w:tcPr>
          <w:p w:rsidR="0002785A" w:rsidRPr="004A09C8" w:rsidRDefault="0002785A" w:rsidP="00F6508E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Services antérieurs reçus</w:t>
            </w:r>
          </w:p>
        </w:tc>
        <w:tc>
          <w:tcPr>
            <w:tcW w:w="8870" w:type="dxa"/>
            <w:vAlign w:val="center"/>
          </w:tcPr>
          <w:p w:rsidR="0002785A" w:rsidRPr="00724341" w:rsidRDefault="00724341" w:rsidP="00F009CA">
            <w:pPr>
              <w:spacing w:after="200" w:line="276" w:lineRule="auto"/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>
              <w:rPr>
                <w:rFonts w:ascii="Arial" w:hAnsi="Arial" w:cs="Arial"/>
                <w:sz w:val="20"/>
              </w:rPr>
              <w:t>Elle est s</w:t>
            </w:r>
            <w:r w:rsidRPr="00724341">
              <w:rPr>
                <w:rFonts w:ascii="Arial" w:hAnsi="Arial" w:cs="Arial"/>
                <w:sz w:val="20"/>
              </w:rPr>
              <w:t>uivi</w:t>
            </w:r>
            <w:r>
              <w:rPr>
                <w:rFonts w:ascii="Arial" w:hAnsi="Arial" w:cs="Arial"/>
                <w:sz w:val="20"/>
              </w:rPr>
              <w:t>e</w:t>
            </w:r>
            <w:r w:rsidRPr="00724341">
              <w:rPr>
                <w:rFonts w:ascii="Arial" w:hAnsi="Arial" w:cs="Arial"/>
                <w:sz w:val="20"/>
              </w:rPr>
              <w:t xml:space="preserve"> au programme de réadaptation en déficience auditive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02785A" w:rsidRDefault="0002785A" w:rsidP="0002785A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F6508E" w:rsidTr="00F009CA">
        <w:tc>
          <w:tcPr>
            <w:tcW w:w="1809" w:type="dxa"/>
            <w:vAlign w:val="center"/>
          </w:tcPr>
          <w:p w:rsidR="00F6508E" w:rsidRPr="004A09C8" w:rsidRDefault="00F6508E" w:rsidP="00F009C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Problèmes documentés</w:t>
            </w:r>
          </w:p>
          <w:p w:rsidR="00F6508E" w:rsidRPr="004A09C8" w:rsidRDefault="00F6508E" w:rsidP="00F009C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 xml:space="preserve">(au dossier, ÉGB ou </w:t>
            </w:r>
          </w:p>
          <w:p w:rsidR="00F6508E" w:rsidRPr="004A09C8" w:rsidRDefault="00F6508E" w:rsidP="00F009CA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aux PII)</w:t>
            </w:r>
          </w:p>
        </w:tc>
        <w:tc>
          <w:tcPr>
            <w:tcW w:w="8870" w:type="dxa"/>
            <w:vAlign w:val="center"/>
          </w:tcPr>
          <w:p w:rsidR="00724341" w:rsidRPr="003C0047" w:rsidRDefault="00724341" w:rsidP="00724341">
            <w:pPr>
              <w:numPr>
                <w:ilvl w:val="0"/>
                <w:numId w:val="8"/>
              </w:numPr>
              <w:ind w:left="743" w:hanging="425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3C0047">
              <w:rPr>
                <w:rFonts w:cs="Arial"/>
              </w:rPr>
              <w:t>P</w:t>
            </w:r>
            <w:r w:rsidRPr="003C0047">
              <w:rPr>
                <w:rFonts w:ascii="Arial" w:hAnsi="Arial" w:cs="Arial"/>
                <w:sz w:val="20"/>
              </w:rPr>
              <w:t xml:space="preserve">our sécurité, qualité de vie et maintien à domicile l’usagère nécessite une attribution d’aides de suppléance à l’audition : téléphone amplifié, système d’écoute amplifié pour la télévision, réveille-matin adapté pour personne malentendante et contrôle d’environnement visuel comprenant : détecteur de sonnerie de porte, de sonnerie </w:t>
            </w:r>
            <w:bookmarkStart w:id="0" w:name="_GoBack"/>
            <w:bookmarkEnd w:id="0"/>
            <w:r w:rsidRPr="003C0047">
              <w:rPr>
                <w:rFonts w:ascii="Arial" w:hAnsi="Arial" w:cs="Arial"/>
                <w:sz w:val="20"/>
              </w:rPr>
              <w:t>de téléphone, détecteur de sons et détecteur de feu avec récep</w:t>
            </w:r>
            <w:r w:rsidR="003C0047" w:rsidRPr="003C0047">
              <w:rPr>
                <w:rFonts w:ascii="Arial" w:hAnsi="Arial" w:cs="Arial"/>
                <w:sz w:val="20"/>
              </w:rPr>
              <w:t>teurs visuels et vibreur de lit;</w:t>
            </w:r>
          </w:p>
          <w:p w:rsidR="003C0047" w:rsidRPr="003C0047" w:rsidRDefault="003C0047" w:rsidP="003C0047">
            <w:pPr>
              <w:numPr>
                <w:ilvl w:val="0"/>
                <w:numId w:val="8"/>
              </w:numPr>
              <w:ind w:left="743" w:hanging="425"/>
              <w:contextualSpacing/>
              <w:jc w:val="both"/>
              <w:rPr>
                <w:rFonts w:ascii="Arial" w:hAnsi="Arial" w:cs="Arial"/>
                <w:strike/>
                <w:sz w:val="20"/>
              </w:rPr>
            </w:pPr>
            <w:r w:rsidRPr="003C0047">
              <w:rPr>
                <w:rFonts w:ascii="Arial" w:hAnsi="Arial" w:cs="Arial"/>
                <w:sz w:val="20"/>
              </w:rPr>
              <w:t>Réception de la demande de service (lien hypertexte vers demande de service) et du formulaire 3</w:t>
            </w:r>
            <w:r w:rsidRPr="003C0047">
              <w:rPr>
                <w:rFonts w:ascii="Arial" w:hAnsi="Arial" w:cs="Arial"/>
                <w:sz w:val="20"/>
              </w:rPr>
              <w:t>485 de la RAMQ, ainsi que de l’</w:t>
            </w:r>
            <w:r w:rsidRPr="003C0047">
              <w:rPr>
                <w:rFonts w:ascii="Arial" w:hAnsi="Arial" w:cs="Arial"/>
                <w:sz w:val="20"/>
              </w:rPr>
              <w:t>audiogramme et du rapport d’évaluation audiologique datant de moins d’un</w:t>
            </w:r>
            <w:r w:rsidRPr="003C0047">
              <w:rPr>
                <w:rFonts w:ascii="Arial" w:hAnsi="Arial" w:cs="Arial"/>
                <w:sz w:val="20"/>
              </w:rPr>
              <w:t xml:space="preserve"> an;</w:t>
            </w:r>
          </w:p>
          <w:p w:rsidR="00F6508E" w:rsidRPr="00724341" w:rsidRDefault="00724341" w:rsidP="00724341">
            <w:pPr>
              <w:numPr>
                <w:ilvl w:val="0"/>
                <w:numId w:val="8"/>
              </w:numPr>
              <w:ind w:left="743" w:hanging="425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3C0047">
              <w:rPr>
                <w:rFonts w:ascii="Arial" w:hAnsi="Arial" w:cs="Arial"/>
                <w:sz w:val="20"/>
              </w:rPr>
              <w:t>Inscription du choix des aides à l’audition selon le besoin</w:t>
            </w:r>
            <w:r w:rsidR="003C0047" w:rsidRPr="003C0047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956DFD" w:rsidRDefault="00956DFD" w:rsidP="00E775B5">
      <w:pPr>
        <w:jc w:val="right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E775B5" w:rsidTr="004875EA">
        <w:tc>
          <w:tcPr>
            <w:tcW w:w="1809" w:type="dxa"/>
            <w:vAlign w:val="center"/>
          </w:tcPr>
          <w:p w:rsidR="00E775B5" w:rsidRPr="004A09C8" w:rsidRDefault="00E775B5" w:rsidP="004875E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 xml:space="preserve">Attentes, objectifs </w:t>
            </w:r>
          </w:p>
          <w:p w:rsidR="00E775B5" w:rsidRPr="004A09C8" w:rsidRDefault="00E775B5" w:rsidP="004875EA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de l’usager</w:t>
            </w:r>
          </w:p>
        </w:tc>
        <w:tc>
          <w:tcPr>
            <w:tcW w:w="8870" w:type="dxa"/>
            <w:vAlign w:val="center"/>
          </w:tcPr>
          <w:p w:rsidR="00724341" w:rsidRPr="00724341" w:rsidRDefault="00724341" w:rsidP="00724341">
            <w:pPr>
              <w:pStyle w:val="Paragraphedeliste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</w:rPr>
            </w:pPr>
            <w:r w:rsidRPr="00724341">
              <w:rPr>
                <w:rFonts w:ascii="Arial" w:hAnsi="Arial" w:cs="Arial"/>
                <w:sz w:val="20"/>
              </w:rPr>
              <w:t>Attribution d’aide de suppléance à l’audition</w:t>
            </w:r>
          </w:p>
          <w:p w:rsidR="00E775B5" w:rsidRPr="004A09C8" w:rsidRDefault="00E775B5" w:rsidP="00724341">
            <w:pPr>
              <w:pStyle w:val="Paragraphedeliste"/>
              <w:spacing w:after="200" w:line="276" w:lineRule="auto"/>
              <w:rPr>
                <w:rFonts w:ascii="Arial" w:hAnsi="Arial" w:cs="Arial"/>
                <w:noProof/>
                <w:sz w:val="20"/>
                <w:lang w:eastAsia="fr-CA"/>
              </w:rPr>
            </w:pPr>
          </w:p>
        </w:tc>
      </w:tr>
    </w:tbl>
    <w:p w:rsidR="00E775B5" w:rsidRDefault="00E775B5" w:rsidP="00E775B5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E775B5" w:rsidTr="004875EA">
        <w:tc>
          <w:tcPr>
            <w:tcW w:w="1809" w:type="dxa"/>
            <w:vAlign w:val="center"/>
          </w:tcPr>
          <w:p w:rsidR="00E775B5" w:rsidRPr="004A09C8" w:rsidRDefault="00E775B5" w:rsidP="004875EA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E775B5" w:rsidRPr="004A09C8" w:rsidRDefault="00E775B5" w:rsidP="004875EA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Évolution, progression des objectifs aux PII</w:t>
            </w:r>
          </w:p>
        </w:tc>
        <w:tc>
          <w:tcPr>
            <w:tcW w:w="8870" w:type="dxa"/>
          </w:tcPr>
          <w:p w:rsidR="00724341" w:rsidRPr="00724341" w:rsidRDefault="00724341" w:rsidP="00724341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 w:rsidRPr="00724341">
              <w:rPr>
                <w:rFonts w:ascii="Arial" w:hAnsi="Arial" w:cs="Arial"/>
                <w:sz w:val="20"/>
              </w:rPr>
              <w:t>Prise de rendez-vous pour installation par le technicien</w:t>
            </w:r>
            <w:r>
              <w:rPr>
                <w:rFonts w:ascii="Arial" w:hAnsi="Arial" w:cs="Arial"/>
                <w:sz w:val="20"/>
              </w:rPr>
              <w:t>.</w:t>
            </w:r>
          </w:p>
          <w:p w:rsidR="00724341" w:rsidRPr="00724341" w:rsidRDefault="00724341" w:rsidP="00724341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 w:rsidRPr="00724341">
              <w:rPr>
                <w:rFonts w:ascii="Arial" w:hAnsi="Arial" w:cs="Arial"/>
                <w:sz w:val="20"/>
              </w:rPr>
              <w:t>Installation du contrôle d’environnement visuel par un technicien à domicile et livraison des autres équipements</w:t>
            </w:r>
            <w:r>
              <w:rPr>
                <w:rFonts w:ascii="Arial" w:hAnsi="Arial" w:cs="Arial"/>
                <w:sz w:val="20"/>
              </w:rPr>
              <w:t>.</w:t>
            </w:r>
          </w:p>
          <w:p w:rsidR="00724341" w:rsidRPr="00724341" w:rsidRDefault="00724341" w:rsidP="00724341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 w:rsidRPr="00724341">
              <w:rPr>
                <w:rFonts w:ascii="Arial" w:hAnsi="Arial" w:cs="Arial"/>
                <w:sz w:val="20"/>
              </w:rPr>
              <w:t>Soutien technique : Réparation ou remplacement des aides à l’audition défectueuses</w:t>
            </w:r>
            <w:r>
              <w:rPr>
                <w:rFonts w:ascii="Arial" w:hAnsi="Arial" w:cs="Arial"/>
                <w:sz w:val="20"/>
              </w:rPr>
              <w:t>.</w:t>
            </w:r>
          </w:p>
          <w:p w:rsidR="00E775B5" w:rsidRPr="004A09C8" w:rsidRDefault="00E775B5" w:rsidP="00724341">
            <w:pPr>
              <w:pStyle w:val="Paragraphedeliste"/>
              <w:spacing w:after="200" w:line="276" w:lineRule="auto"/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</w:p>
        </w:tc>
      </w:tr>
    </w:tbl>
    <w:p w:rsidR="00E775B5" w:rsidRDefault="00E775B5" w:rsidP="00E775B5">
      <w:pPr>
        <w:tabs>
          <w:tab w:val="left" w:pos="9133"/>
        </w:tabs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E775B5" w:rsidRPr="00740206" w:rsidTr="004875EA">
        <w:tc>
          <w:tcPr>
            <w:tcW w:w="1809" w:type="dxa"/>
            <w:vAlign w:val="center"/>
          </w:tcPr>
          <w:p w:rsidR="00E775B5" w:rsidRPr="004A09C8" w:rsidRDefault="00E775B5" w:rsidP="004875EA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E775B5" w:rsidRPr="004A09C8" w:rsidRDefault="00E775B5" w:rsidP="004875EA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Enjeux spécifiques dans ce dossier</w:t>
            </w:r>
          </w:p>
        </w:tc>
        <w:tc>
          <w:tcPr>
            <w:tcW w:w="8870" w:type="dxa"/>
          </w:tcPr>
          <w:p w:rsidR="00E775B5" w:rsidRPr="00724341" w:rsidRDefault="00724341" w:rsidP="004875EA">
            <w:pPr>
              <w:pStyle w:val="Paragraphedeliste"/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724341">
              <w:rPr>
                <w:rFonts w:ascii="Arial" w:hAnsi="Arial" w:cs="Arial"/>
                <w:sz w:val="20"/>
              </w:rPr>
              <w:t>L’usagère a la responsabilité de nous contacter en cas de problème avec l’équipement (réparation ou soutien technique disponible).</w:t>
            </w:r>
          </w:p>
        </w:tc>
      </w:tr>
    </w:tbl>
    <w:p w:rsidR="00E775B5" w:rsidRPr="00E775B5" w:rsidRDefault="00E775B5" w:rsidP="00E775B5">
      <w:pPr>
        <w:tabs>
          <w:tab w:val="left" w:pos="9133"/>
        </w:tabs>
        <w:rPr>
          <w:rFonts w:ascii="Arial" w:hAnsi="Arial" w:cs="Arial"/>
          <w:sz w:val="20"/>
          <w:szCs w:val="20"/>
        </w:rPr>
      </w:pPr>
    </w:p>
    <w:sectPr w:rsidR="00E775B5" w:rsidRPr="00E775B5" w:rsidSect="00E775B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907" w:right="1134" w:bottom="380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6C2" w:rsidRDefault="00B526C2" w:rsidP="00A7694C">
      <w:pPr>
        <w:spacing w:after="0" w:line="240" w:lineRule="auto"/>
      </w:pPr>
      <w:r>
        <w:separator/>
      </w:r>
    </w:p>
  </w:endnote>
  <w:endnote w:type="continuationSeparator" w:id="0">
    <w:p w:rsidR="00B526C2" w:rsidRDefault="00B526C2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F5A" w:rsidRDefault="00BB4F5A" w:rsidP="00BB4F5A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Fiche synthèse de programme</w:t>
    </w:r>
  </w:p>
  <w:p w:rsidR="00BB4F5A" w:rsidRDefault="00BB4F5A" w:rsidP="00BB4F5A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</w:t>
    </w:r>
    <w:r>
      <w:rPr>
        <w:rFonts w:ascii="Arial" w:hAnsi="Arial" w:cs="Arial"/>
        <w:sz w:val="16"/>
        <w:szCs w:val="16"/>
        <w:vertAlign w:val="superscript"/>
      </w:rPr>
      <w:t>o</w:t>
    </w:r>
    <w:r>
      <w:rPr>
        <w:rFonts w:ascii="Arial" w:hAnsi="Arial" w:cs="Arial"/>
        <w:sz w:val="16"/>
        <w:szCs w:val="16"/>
      </w:rPr>
      <w:t xml:space="preserve"> de procédure à venir</w:t>
    </w:r>
  </w:p>
  <w:p w:rsidR="00BB4F5A" w:rsidRPr="008E57D9" w:rsidRDefault="00BB4F5A" w:rsidP="00BB4F5A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B526C2" w:rsidRPr="00472165" w:rsidRDefault="00BB4F5A" w:rsidP="00BB4F5A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="00B526C2" w:rsidRPr="00472165">
      <w:rPr>
        <w:rFonts w:ascii="Arial" w:hAnsi="Arial" w:cs="Arial"/>
        <w:sz w:val="16"/>
        <w:szCs w:val="18"/>
      </w:rPr>
      <w:tab/>
      <w:t xml:space="preserve">Page </w:t>
    </w:r>
    <w:r w:rsidR="00B526C2" w:rsidRPr="00472165">
      <w:rPr>
        <w:rFonts w:ascii="Arial" w:hAnsi="Arial" w:cs="Arial"/>
        <w:sz w:val="16"/>
        <w:szCs w:val="18"/>
      </w:rPr>
      <w:fldChar w:fldCharType="begin"/>
    </w:r>
    <w:r w:rsidR="00B526C2" w:rsidRPr="00472165">
      <w:rPr>
        <w:rFonts w:ascii="Arial" w:hAnsi="Arial" w:cs="Arial"/>
        <w:sz w:val="16"/>
        <w:szCs w:val="18"/>
      </w:rPr>
      <w:instrText xml:space="preserve"> PAGE   \* MERGEFORMAT </w:instrText>
    </w:r>
    <w:r w:rsidR="00B526C2" w:rsidRPr="00472165">
      <w:rPr>
        <w:rFonts w:ascii="Arial" w:hAnsi="Arial" w:cs="Arial"/>
        <w:sz w:val="16"/>
        <w:szCs w:val="18"/>
      </w:rPr>
      <w:fldChar w:fldCharType="separate"/>
    </w:r>
    <w:r w:rsidR="00485C9E">
      <w:rPr>
        <w:rFonts w:ascii="Arial" w:hAnsi="Arial" w:cs="Arial"/>
        <w:noProof/>
        <w:sz w:val="16"/>
        <w:szCs w:val="18"/>
      </w:rPr>
      <w:t>2</w:t>
    </w:r>
    <w:r w:rsidR="00B526C2" w:rsidRPr="00472165">
      <w:rPr>
        <w:rFonts w:ascii="Arial" w:hAnsi="Arial" w:cs="Arial"/>
        <w:sz w:val="16"/>
        <w:szCs w:val="18"/>
      </w:rPr>
      <w:fldChar w:fldCharType="end"/>
    </w:r>
    <w:r w:rsidR="00B526C2" w:rsidRPr="00472165">
      <w:rPr>
        <w:rFonts w:ascii="Arial" w:hAnsi="Arial" w:cs="Arial"/>
        <w:sz w:val="16"/>
        <w:szCs w:val="18"/>
      </w:rPr>
      <w:t xml:space="preserve"> de </w:t>
    </w:r>
    <w:r w:rsidR="00B526C2" w:rsidRPr="00472165">
      <w:rPr>
        <w:rFonts w:ascii="Arial" w:hAnsi="Arial" w:cs="Arial"/>
        <w:sz w:val="16"/>
        <w:szCs w:val="18"/>
      </w:rPr>
      <w:fldChar w:fldCharType="begin"/>
    </w:r>
    <w:r w:rsidR="00B526C2" w:rsidRPr="00472165">
      <w:rPr>
        <w:rFonts w:ascii="Arial" w:hAnsi="Arial" w:cs="Arial"/>
        <w:sz w:val="16"/>
        <w:szCs w:val="18"/>
      </w:rPr>
      <w:instrText xml:space="preserve"> NUMPAGES   \* MERGEFORMAT </w:instrText>
    </w:r>
    <w:r w:rsidR="00B526C2" w:rsidRPr="00472165">
      <w:rPr>
        <w:rFonts w:ascii="Arial" w:hAnsi="Arial" w:cs="Arial"/>
        <w:sz w:val="16"/>
        <w:szCs w:val="18"/>
      </w:rPr>
      <w:fldChar w:fldCharType="separate"/>
    </w:r>
    <w:r w:rsidR="00485C9E">
      <w:rPr>
        <w:rFonts w:ascii="Arial" w:hAnsi="Arial" w:cs="Arial"/>
        <w:noProof/>
        <w:sz w:val="16"/>
        <w:szCs w:val="18"/>
      </w:rPr>
      <w:t>2</w:t>
    </w:r>
    <w:r w:rsidR="00B526C2" w:rsidRPr="00472165">
      <w:rPr>
        <w:rFonts w:ascii="Arial" w:hAnsi="Arial" w:cs="Arial"/>
        <w:sz w:val="16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5B5" w:rsidRDefault="00E775B5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E775B5" w:rsidRPr="008E57D9" w:rsidRDefault="00E775B5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E775B5" w:rsidRPr="00E775B5" w:rsidRDefault="00E775B5" w:rsidP="00E775B5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6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8E57D9">
      <w:rPr>
        <w:rFonts w:ascii="Arial" w:hAnsi="Arial" w:cs="Arial"/>
        <w:sz w:val="16"/>
        <w:szCs w:val="16"/>
      </w:rPr>
      <w:tab/>
      <w:t xml:space="preserve">Page </w:t>
    </w:r>
    <w:r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PAGE   \* MERGEFORMAT </w:instrText>
    </w:r>
    <w:r w:rsidRPr="008E57D9">
      <w:rPr>
        <w:rFonts w:ascii="Arial" w:hAnsi="Arial" w:cs="Arial"/>
        <w:sz w:val="16"/>
        <w:szCs w:val="16"/>
      </w:rPr>
      <w:fldChar w:fldCharType="separate"/>
    </w:r>
    <w:r w:rsidR="003C0047">
      <w:rPr>
        <w:rFonts w:ascii="Arial" w:hAnsi="Arial" w:cs="Arial"/>
        <w:noProof/>
        <w:sz w:val="16"/>
        <w:szCs w:val="16"/>
      </w:rPr>
      <w:t>1</w:t>
    </w:r>
    <w:r w:rsidRPr="008E57D9">
      <w:rPr>
        <w:rFonts w:ascii="Arial" w:hAnsi="Arial" w:cs="Arial"/>
        <w:sz w:val="16"/>
        <w:szCs w:val="16"/>
      </w:rPr>
      <w:fldChar w:fldCharType="end"/>
    </w:r>
    <w:r w:rsidRPr="008E57D9">
      <w:rPr>
        <w:rFonts w:ascii="Arial" w:hAnsi="Arial" w:cs="Arial"/>
        <w:sz w:val="16"/>
        <w:szCs w:val="16"/>
      </w:rPr>
      <w:t xml:space="preserve"> de </w:t>
    </w:r>
    <w:r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NUMPAGES   \* MERGEFORMAT </w:instrText>
    </w:r>
    <w:r w:rsidRPr="008E57D9">
      <w:rPr>
        <w:rFonts w:ascii="Arial" w:hAnsi="Arial" w:cs="Arial"/>
        <w:sz w:val="16"/>
        <w:szCs w:val="16"/>
      </w:rPr>
      <w:fldChar w:fldCharType="separate"/>
    </w:r>
    <w:r w:rsidR="003C0047">
      <w:rPr>
        <w:rFonts w:ascii="Arial" w:hAnsi="Arial" w:cs="Arial"/>
        <w:noProof/>
        <w:sz w:val="16"/>
        <w:szCs w:val="16"/>
      </w:rPr>
      <w:t>1</w:t>
    </w:r>
    <w:r w:rsidRPr="008E57D9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6C2" w:rsidRDefault="00B526C2" w:rsidP="00A7694C">
      <w:pPr>
        <w:spacing w:after="0" w:line="240" w:lineRule="auto"/>
      </w:pPr>
      <w:r>
        <w:separator/>
      </w:r>
    </w:p>
  </w:footnote>
  <w:footnote w:type="continuationSeparator" w:id="0">
    <w:p w:rsidR="00B526C2" w:rsidRDefault="00B526C2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5B5" w:rsidRDefault="00E775B5" w:rsidP="00E775B5">
    <w:pPr>
      <w:pStyle w:val="En-tte"/>
      <w:rPr>
        <w:rFonts w:ascii="Arial" w:hAnsi="Arial" w:cs="Arial"/>
      </w:rPr>
    </w:pPr>
    <w:r>
      <w:rPr>
        <w:rFonts w:ascii="Arial" w:hAnsi="Arial" w:cs="Arial"/>
      </w:rPr>
      <w:t>Vignette clinique de programme</w:t>
    </w:r>
    <w:r w:rsidRPr="00987BF6">
      <w:rPr>
        <w:rFonts w:ascii="Arial" w:hAnsi="Arial" w:cs="Arial"/>
      </w:rPr>
      <w:t xml:space="preserve"> –</w:t>
    </w:r>
    <w:r w:rsidRPr="00740206">
      <w:rPr>
        <w:rFonts w:ascii="Arial" w:hAnsi="Arial" w:cs="Arial"/>
        <w:sz w:val="24"/>
        <w:szCs w:val="24"/>
      </w:rPr>
      <w:t xml:space="preserve"> </w:t>
    </w:r>
    <w:r w:rsidRPr="00740206">
      <w:rPr>
        <w:rFonts w:ascii="Arial" w:hAnsi="Arial" w:cs="Arial"/>
        <w:sz w:val="16"/>
      </w:rPr>
      <w:t>Programme spécialisé DIS-DIP-DMS (exemple pour une adulte</w:t>
    </w:r>
    <w:r w:rsidRPr="00740206">
      <w:rPr>
        <w:rFonts w:ascii="Arial" w:hAnsi="Arial" w:cs="Arial"/>
        <w:b/>
        <w:sz w:val="16"/>
      </w:rPr>
      <w:t xml:space="preserve"> </w:t>
    </w:r>
    <w:r w:rsidRPr="00740206">
      <w:rPr>
        <w:rFonts w:ascii="Arial" w:hAnsi="Arial" w:cs="Arial"/>
        <w:sz w:val="16"/>
      </w:rPr>
      <w:t>DIS)</w:t>
    </w:r>
  </w:p>
  <w:p w:rsidR="00B526C2" w:rsidRPr="00E775B5" w:rsidRDefault="00B526C2" w:rsidP="00E775B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5B5" w:rsidRDefault="00E775B5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</w:tabs>
      <w:ind w:left="2552"/>
      <w:rPr>
        <w:rFonts w:ascii="Arial" w:hAnsi="Arial" w:cs="Arial"/>
        <w:sz w:val="24"/>
        <w:szCs w:val="24"/>
      </w:rPr>
    </w:pPr>
    <w:r>
      <w:rPr>
        <w:rFonts w:ascii="Chaloult_Cond" w:hAnsi="Chaloult_Cond" w:cs="Arial"/>
        <w:b/>
        <w:noProof/>
        <w:sz w:val="10"/>
        <w:szCs w:val="10"/>
        <w:lang w:eastAsia="fr-C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F50591" wp14:editId="68E34D3C">
              <wp:simplePos x="0" y="0"/>
              <wp:positionH relativeFrom="column">
                <wp:posOffset>-200025</wp:posOffset>
              </wp:positionH>
              <wp:positionV relativeFrom="paragraph">
                <wp:posOffset>-51435</wp:posOffset>
              </wp:positionV>
              <wp:extent cx="1828800" cy="70104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701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775B5" w:rsidRDefault="00E775B5" w:rsidP="00E775B5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fr-CA"/>
                            </w:rPr>
                            <w:drawing>
                              <wp:inline distT="0" distB="0" distL="0" distR="0" wp14:anchorId="52AFB0F0" wp14:editId="3923D58F">
                                <wp:extent cx="1440000" cy="599814"/>
                                <wp:effectExtent l="0" t="0" r="8255" b="0"/>
                                <wp:docPr id="3" name="Imag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_CISSS_Monteregie_Ouest_nb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0000" cy="5998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F50591" id="Rectangle 2" o:spid="_x0000_s1026" style="position:absolute;left:0;text-align:left;margin-left:-15.75pt;margin-top:-4.05pt;width:2in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" filled="f" stroked="f" strokeweight="1pt">
              <v:textbox>
                <w:txbxContent>
                  <w:p w:rsidR="00E775B5" w:rsidRDefault="00E775B5" w:rsidP="00E775B5">
                    <w:pPr>
                      <w:jc w:val="center"/>
                    </w:pPr>
                    <w:r>
                      <w:rPr>
                        <w:noProof/>
                        <w:lang w:eastAsia="fr-CA"/>
                      </w:rPr>
                      <w:drawing>
                        <wp:inline distT="0" distB="0" distL="0" distR="0" wp14:anchorId="52AFB0F0" wp14:editId="3923D58F">
                          <wp:extent cx="1440000" cy="599814"/>
                          <wp:effectExtent l="0" t="0" r="8255" b="0"/>
                          <wp:docPr id="3" name="Imag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_CISSS_Monteregie_Ouest_nb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0000" cy="5998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E775B5" w:rsidRPr="009E4B2E" w:rsidRDefault="00E775B5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  <w:ind w:left="2552"/>
      <w:rPr>
        <w:rFonts w:ascii="Chaloult_Cond" w:hAnsi="Chaloult_Cond" w:cs="Arial"/>
        <w:b/>
        <w:sz w:val="10"/>
        <w:szCs w:val="10"/>
      </w:rPr>
    </w:pPr>
  </w:p>
  <w:p w:rsidR="00E775B5" w:rsidRPr="00FE17E8" w:rsidRDefault="00E775B5" w:rsidP="00E775B5">
    <w:pPr>
      <w:pStyle w:val="Titrebandeaunoir"/>
      <w:pBdr>
        <w:top w:val="single" w:sz="6" w:space="1" w:color="auto"/>
        <w:bottom w:val="single" w:sz="4" w:space="1" w:color="auto"/>
      </w:pBdr>
      <w:tabs>
        <w:tab w:val="clear" w:pos="2552"/>
        <w:tab w:val="left" w:pos="2694"/>
      </w:tabs>
      <w:ind w:left="2552"/>
      <w:rPr>
        <w:b w:val="0"/>
        <w:sz w:val="28"/>
        <w:szCs w:val="28"/>
      </w:rPr>
    </w:pPr>
    <w:r>
      <w:rPr>
        <w:b w:val="0"/>
        <w:sz w:val="28"/>
        <w:szCs w:val="28"/>
      </w:rPr>
      <w:t>Vignette clinique de programme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6DA0"/>
    <w:multiLevelType w:val="hybridMultilevel"/>
    <w:tmpl w:val="D5D02E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14444"/>
    <w:multiLevelType w:val="hybridMultilevel"/>
    <w:tmpl w:val="58120C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36EB4"/>
    <w:multiLevelType w:val="hybridMultilevel"/>
    <w:tmpl w:val="2AEE5038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" w15:restartNumberingAfterBreak="0">
    <w:nsid w:val="5D443F40"/>
    <w:multiLevelType w:val="hybridMultilevel"/>
    <w:tmpl w:val="F828D8E0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 w15:restartNumberingAfterBreak="0">
    <w:nsid w:val="692A3C0E"/>
    <w:multiLevelType w:val="hybridMultilevel"/>
    <w:tmpl w:val="BF186B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552304"/>
    <w:multiLevelType w:val="hybridMultilevel"/>
    <w:tmpl w:val="3404CF4C"/>
    <w:lvl w:ilvl="0" w:tplc="3B2C749E">
      <w:numFmt w:val="bullet"/>
      <w:lvlText w:val="•"/>
      <w:lvlJc w:val="left"/>
      <w:pPr>
        <w:ind w:left="1410" w:hanging="69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4C47E2"/>
    <w:multiLevelType w:val="hybridMultilevel"/>
    <w:tmpl w:val="BB3ED55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BC215B3"/>
    <w:multiLevelType w:val="hybridMultilevel"/>
    <w:tmpl w:val="1428BA22"/>
    <w:lvl w:ilvl="0" w:tplc="3CD63F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4C"/>
    <w:rsid w:val="00014619"/>
    <w:rsid w:val="000177BB"/>
    <w:rsid w:val="0002785A"/>
    <w:rsid w:val="00036A29"/>
    <w:rsid w:val="00050748"/>
    <w:rsid w:val="00070C82"/>
    <w:rsid w:val="000C60A6"/>
    <w:rsid w:val="001719A4"/>
    <w:rsid w:val="001A4E83"/>
    <w:rsid w:val="001E19D7"/>
    <w:rsid w:val="001E4184"/>
    <w:rsid w:val="001F0777"/>
    <w:rsid w:val="001F292A"/>
    <w:rsid w:val="00234A3E"/>
    <w:rsid w:val="002979BD"/>
    <w:rsid w:val="002C6D09"/>
    <w:rsid w:val="002D0DCE"/>
    <w:rsid w:val="002F2462"/>
    <w:rsid w:val="003265DD"/>
    <w:rsid w:val="0038347B"/>
    <w:rsid w:val="003935A9"/>
    <w:rsid w:val="003C0047"/>
    <w:rsid w:val="003C68CC"/>
    <w:rsid w:val="003D1D4C"/>
    <w:rsid w:val="003F3C45"/>
    <w:rsid w:val="003F6337"/>
    <w:rsid w:val="00401D55"/>
    <w:rsid w:val="00435E6C"/>
    <w:rsid w:val="0043739A"/>
    <w:rsid w:val="00441ED3"/>
    <w:rsid w:val="00472165"/>
    <w:rsid w:val="00485C9E"/>
    <w:rsid w:val="00485CC8"/>
    <w:rsid w:val="004A09C8"/>
    <w:rsid w:val="004B14AE"/>
    <w:rsid w:val="004B4F3E"/>
    <w:rsid w:val="004C542B"/>
    <w:rsid w:val="004F684E"/>
    <w:rsid w:val="00514027"/>
    <w:rsid w:val="00516021"/>
    <w:rsid w:val="005321B9"/>
    <w:rsid w:val="00544D78"/>
    <w:rsid w:val="00585390"/>
    <w:rsid w:val="005C0935"/>
    <w:rsid w:val="005E159E"/>
    <w:rsid w:val="005E5BCC"/>
    <w:rsid w:val="00624586"/>
    <w:rsid w:val="00624EB7"/>
    <w:rsid w:val="0065602E"/>
    <w:rsid w:val="006602B2"/>
    <w:rsid w:val="0067089C"/>
    <w:rsid w:val="00693EE0"/>
    <w:rsid w:val="006A2337"/>
    <w:rsid w:val="006A6580"/>
    <w:rsid w:val="006A7D15"/>
    <w:rsid w:val="006D42C4"/>
    <w:rsid w:val="006D70F2"/>
    <w:rsid w:val="00711C1E"/>
    <w:rsid w:val="00724341"/>
    <w:rsid w:val="00740206"/>
    <w:rsid w:val="00806595"/>
    <w:rsid w:val="00854D5E"/>
    <w:rsid w:val="008774C6"/>
    <w:rsid w:val="00891FB7"/>
    <w:rsid w:val="0089559F"/>
    <w:rsid w:val="008A10A6"/>
    <w:rsid w:val="008B7A39"/>
    <w:rsid w:val="008C1607"/>
    <w:rsid w:val="008E1414"/>
    <w:rsid w:val="008E57D9"/>
    <w:rsid w:val="00905AC2"/>
    <w:rsid w:val="009166E3"/>
    <w:rsid w:val="00934F3D"/>
    <w:rsid w:val="00942A1D"/>
    <w:rsid w:val="009510D7"/>
    <w:rsid w:val="00956DFD"/>
    <w:rsid w:val="00964F2C"/>
    <w:rsid w:val="00987BF6"/>
    <w:rsid w:val="00990F41"/>
    <w:rsid w:val="009A307B"/>
    <w:rsid w:val="009C7BE5"/>
    <w:rsid w:val="009E3A91"/>
    <w:rsid w:val="009E4B2E"/>
    <w:rsid w:val="00A10042"/>
    <w:rsid w:val="00A30FA0"/>
    <w:rsid w:val="00A40112"/>
    <w:rsid w:val="00A41564"/>
    <w:rsid w:val="00A41578"/>
    <w:rsid w:val="00A61BB7"/>
    <w:rsid w:val="00A7159E"/>
    <w:rsid w:val="00A7694C"/>
    <w:rsid w:val="00A815B4"/>
    <w:rsid w:val="00B35552"/>
    <w:rsid w:val="00B37204"/>
    <w:rsid w:val="00B526C2"/>
    <w:rsid w:val="00B66976"/>
    <w:rsid w:val="00BB4F5A"/>
    <w:rsid w:val="00BB7A72"/>
    <w:rsid w:val="00BD64B3"/>
    <w:rsid w:val="00BF62FC"/>
    <w:rsid w:val="00C15FF9"/>
    <w:rsid w:val="00C25758"/>
    <w:rsid w:val="00C7381D"/>
    <w:rsid w:val="00C808E4"/>
    <w:rsid w:val="00CD6B81"/>
    <w:rsid w:val="00CE3F1B"/>
    <w:rsid w:val="00CE5D9A"/>
    <w:rsid w:val="00D431E0"/>
    <w:rsid w:val="00D51182"/>
    <w:rsid w:val="00D70B2E"/>
    <w:rsid w:val="00DB3D17"/>
    <w:rsid w:val="00DB5A4E"/>
    <w:rsid w:val="00DC5A3C"/>
    <w:rsid w:val="00DD1880"/>
    <w:rsid w:val="00DE147C"/>
    <w:rsid w:val="00E1535B"/>
    <w:rsid w:val="00E16429"/>
    <w:rsid w:val="00E54F3F"/>
    <w:rsid w:val="00E5606A"/>
    <w:rsid w:val="00E63826"/>
    <w:rsid w:val="00E65E8E"/>
    <w:rsid w:val="00E775B5"/>
    <w:rsid w:val="00E77FDB"/>
    <w:rsid w:val="00E87339"/>
    <w:rsid w:val="00EC0698"/>
    <w:rsid w:val="00EC0E64"/>
    <w:rsid w:val="00ED6FE2"/>
    <w:rsid w:val="00EE5183"/>
    <w:rsid w:val="00EF3EB4"/>
    <w:rsid w:val="00F009CA"/>
    <w:rsid w:val="00F07021"/>
    <w:rsid w:val="00F34CDB"/>
    <w:rsid w:val="00F35BBD"/>
    <w:rsid w:val="00F6508E"/>
    <w:rsid w:val="00FA6582"/>
    <w:rsid w:val="00FB4713"/>
    <w:rsid w:val="00FE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0F999"/>
  <w15:docId w15:val="{A3C22C42-1E8D-49E2-BF5F-F6DAE6CC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CE5D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5D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5D9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5D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5D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83117-BAAD-4791-B074-DC6F9783D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Durocher</dc:creator>
  <cp:lastModifiedBy>Girard Champagne, Alexandra</cp:lastModifiedBy>
  <cp:revision>5</cp:revision>
  <cp:lastPrinted>2016-07-06T14:12:00Z</cp:lastPrinted>
  <dcterms:created xsi:type="dcterms:W3CDTF">2017-11-09T16:17:00Z</dcterms:created>
  <dcterms:modified xsi:type="dcterms:W3CDTF">2023-08-08T17:27:00Z</dcterms:modified>
</cp:coreProperties>
</file>