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FE2" w:rsidRDefault="00ED6FE2" w:rsidP="00E775B5">
      <w:pPr>
        <w:tabs>
          <w:tab w:val="left" w:pos="161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E775B5" w:rsidRPr="00BB4F5A" w:rsidRDefault="00E775B5" w:rsidP="00E775B5">
      <w:pPr>
        <w:pBdr>
          <w:top w:val="single" w:sz="4" w:space="1" w:color="auto"/>
        </w:pBdr>
        <w:tabs>
          <w:tab w:val="left" w:pos="161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1060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545"/>
        <w:gridCol w:w="3058"/>
      </w:tblGrid>
      <w:tr w:rsidR="00E63826" w:rsidRPr="00BB4F5A" w:rsidTr="00585434">
        <w:trPr>
          <w:trHeight w:val="340"/>
        </w:trPr>
        <w:tc>
          <w:tcPr>
            <w:tcW w:w="10603" w:type="dxa"/>
            <w:gridSpan w:val="2"/>
            <w:shd w:val="clear" w:color="auto" w:fill="000000" w:themeFill="text1"/>
            <w:vAlign w:val="center"/>
          </w:tcPr>
          <w:p w:rsidR="00E63826" w:rsidRPr="00BB4F5A" w:rsidRDefault="00C1122B" w:rsidP="00485C9E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Mécanisme d’accès et systèmes d’information – Programme déficience physique</w:t>
            </w:r>
          </w:p>
        </w:tc>
      </w:tr>
      <w:tr w:rsidR="0002785A" w:rsidRPr="001719A4" w:rsidTr="00585434">
        <w:trPr>
          <w:trHeight w:val="403"/>
        </w:trPr>
        <w:tc>
          <w:tcPr>
            <w:tcW w:w="7545" w:type="dxa"/>
            <w:vAlign w:val="center"/>
          </w:tcPr>
          <w:p w:rsidR="0002785A" w:rsidRPr="001719A4" w:rsidRDefault="0002785A" w:rsidP="00F903C0">
            <w:pPr>
              <w:rPr>
                <w:rFonts w:ascii="Arial" w:hAnsi="Arial" w:cs="Arial"/>
                <w:sz w:val="20"/>
                <w:szCs w:val="20"/>
              </w:rPr>
            </w:pPr>
            <w:r w:rsidRPr="001719A4">
              <w:rPr>
                <w:rFonts w:ascii="Arial" w:hAnsi="Arial" w:cs="Arial"/>
                <w:sz w:val="20"/>
                <w:szCs w:val="20"/>
              </w:rPr>
              <w:t>Direction des programmes Déficiences</w:t>
            </w:r>
          </w:p>
        </w:tc>
        <w:tc>
          <w:tcPr>
            <w:tcW w:w="3058" w:type="dxa"/>
            <w:vAlign w:val="center"/>
          </w:tcPr>
          <w:p w:rsidR="0002785A" w:rsidRPr="001719A4" w:rsidRDefault="0002785A" w:rsidP="00F903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Octobre 2017</w:t>
            </w:r>
          </w:p>
        </w:tc>
      </w:tr>
    </w:tbl>
    <w:p w:rsidR="00942A1D" w:rsidRDefault="00942A1D" w:rsidP="009E3A91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8870"/>
      </w:tblGrid>
      <w:tr w:rsidR="0002785A" w:rsidTr="00F009CA">
        <w:tc>
          <w:tcPr>
            <w:tcW w:w="1809" w:type="dxa"/>
            <w:vAlign w:val="center"/>
          </w:tcPr>
          <w:p w:rsidR="0002785A" w:rsidRPr="004A09C8" w:rsidRDefault="0002785A" w:rsidP="0002785A">
            <w:pPr>
              <w:rPr>
                <w:rFonts w:ascii="Arial" w:hAnsi="Arial" w:cs="Arial"/>
                <w:b/>
                <w:sz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>Portrait</w:t>
            </w:r>
          </w:p>
          <w:p w:rsidR="0002785A" w:rsidRPr="004A09C8" w:rsidRDefault="0002785A" w:rsidP="0002785A">
            <w:pPr>
              <w:rPr>
                <w:rFonts w:ascii="Arial" w:hAnsi="Arial" w:cs="Arial"/>
                <w:sz w:val="20"/>
                <w:szCs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>de l’usager</w:t>
            </w:r>
          </w:p>
        </w:tc>
        <w:tc>
          <w:tcPr>
            <w:tcW w:w="8870" w:type="dxa"/>
            <w:vAlign w:val="center"/>
          </w:tcPr>
          <w:p w:rsidR="00C1122B" w:rsidRPr="00306D39" w:rsidRDefault="00C1122B" w:rsidP="00C1122B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6D39">
              <w:rPr>
                <w:rFonts w:ascii="Arial" w:hAnsi="Arial" w:cs="Arial"/>
                <w:sz w:val="20"/>
                <w:szCs w:val="20"/>
              </w:rPr>
              <w:t>Encéphalopathie anoxique post amygdalec</w:t>
            </w:r>
            <w:r w:rsidR="00542F70">
              <w:rPr>
                <w:rFonts w:ascii="Arial" w:hAnsi="Arial" w:cs="Arial"/>
                <w:sz w:val="20"/>
                <w:szCs w:val="20"/>
              </w:rPr>
              <w:t xml:space="preserve">tomie survenue le 3 mars 2006. </w:t>
            </w:r>
            <w:r w:rsidRPr="00306D39">
              <w:rPr>
                <w:rFonts w:ascii="Arial" w:hAnsi="Arial" w:cs="Arial"/>
                <w:color w:val="000000"/>
                <w:sz w:val="20"/>
                <w:szCs w:val="20"/>
              </w:rPr>
              <w:t xml:space="preserve">Autres </w:t>
            </w:r>
            <w:r w:rsidR="0097319F">
              <w:rPr>
                <w:rFonts w:ascii="Arial" w:hAnsi="Arial" w:cs="Arial"/>
                <w:color w:val="000000"/>
                <w:sz w:val="20"/>
                <w:szCs w:val="20"/>
              </w:rPr>
              <w:t>diagnostics</w:t>
            </w:r>
            <w:r w:rsidR="00542F70">
              <w:rPr>
                <w:rFonts w:ascii="Arial" w:hAnsi="Arial" w:cs="Arial"/>
                <w:color w:val="000000"/>
                <w:sz w:val="20"/>
                <w:szCs w:val="20"/>
              </w:rPr>
              <w:t xml:space="preserve"> : t</w:t>
            </w:r>
            <w:r w:rsidRPr="00306D39">
              <w:rPr>
                <w:rFonts w:ascii="Arial" w:hAnsi="Arial" w:cs="Arial"/>
                <w:color w:val="000000"/>
                <w:sz w:val="20"/>
                <w:szCs w:val="20"/>
              </w:rPr>
              <w:t>rouble du spectre de l’autisme, trouble du langage (retard léger au plan réceptif et retard modéré au plan expressif)</w:t>
            </w:r>
            <w:r w:rsidRPr="00306D39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1122B" w:rsidRPr="00306D39" w:rsidRDefault="00C1122B" w:rsidP="00C1122B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06D39">
              <w:rPr>
                <w:rFonts w:ascii="Arial" w:hAnsi="Arial" w:cs="Arial"/>
                <w:color w:val="000000"/>
                <w:sz w:val="20"/>
                <w:szCs w:val="20"/>
              </w:rPr>
              <w:t>L’usager habite avec ses deux parents, sa sœur (5 ans) et ses deux frères (8 et 14 ans).  L’usager parle français et anglais.</w:t>
            </w:r>
          </w:p>
          <w:p w:rsidR="0002785A" w:rsidRPr="004A09C8" w:rsidRDefault="00C1122B" w:rsidP="00A70B55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</w:rPr>
            </w:pPr>
            <w:r w:rsidRPr="00306D39">
              <w:rPr>
                <w:rFonts w:ascii="Arial" w:hAnsi="Arial" w:cs="Arial"/>
                <w:color w:val="000000"/>
                <w:sz w:val="20"/>
                <w:szCs w:val="20"/>
              </w:rPr>
              <w:t>L’usager est dans une classe spécialisée et suit un programme</w:t>
            </w:r>
            <w:r w:rsidR="00542F70">
              <w:rPr>
                <w:rFonts w:ascii="Arial" w:hAnsi="Arial" w:cs="Arial"/>
                <w:color w:val="000000"/>
                <w:sz w:val="20"/>
                <w:szCs w:val="20"/>
              </w:rPr>
              <w:t xml:space="preserve"> scolaire adapté à ses besoins.</w:t>
            </w:r>
            <w:r w:rsidRPr="00306D39">
              <w:rPr>
                <w:rFonts w:ascii="Arial" w:hAnsi="Arial" w:cs="Arial"/>
                <w:color w:val="000000"/>
                <w:sz w:val="20"/>
                <w:szCs w:val="20"/>
              </w:rPr>
              <w:t xml:space="preserve"> Il est rendu en classe de 6</w:t>
            </w:r>
            <w:r w:rsidRPr="0097319F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e</w:t>
            </w:r>
            <w:r w:rsidRPr="00306D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542F70">
              <w:rPr>
                <w:rFonts w:ascii="Arial" w:hAnsi="Arial" w:cs="Arial"/>
                <w:color w:val="000000"/>
                <w:sz w:val="20"/>
                <w:szCs w:val="20"/>
              </w:rPr>
              <w:t xml:space="preserve">année pour certaines matières. </w:t>
            </w:r>
            <w:r w:rsidRPr="00306D39">
              <w:rPr>
                <w:rFonts w:ascii="Arial" w:hAnsi="Arial" w:cs="Arial"/>
                <w:color w:val="000000"/>
                <w:sz w:val="20"/>
                <w:szCs w:val="20"/>
              </w:rPr>
              <w:t>Il reçoit des serv</w:t>
            </w:r>
            <w:r w:rsidR="00A70B55">
              <w:rPr>
                <w:rFonts w:ascii="Arial" w:hAnsi="Arial" w:cs="Arial"/>
                <w:color w:val="000000"/>
                <w:sz w:val="20"/>
                <w:szCs w:val="20"/>
              </w:rPr>
              <w:t xml:space="preserve">ices d’une technicienne en éducation </w:t>
            </w:r>
            <w:bookmarkStart w:id="0" w:name="_GoBack"/>
            <w:r w:rsidR="00A70B55">
              <w:rPr>
                <w:rFonts w:ascii="Arial" w:hAnsi="Arial" w:cs="Arial"/>
                <w:color w:val="000000"/>
                <w:sz w:val="20"/>
                <w:szCs w:val="20"/>
              </w:rPr>
              <w:t>spécialisé</w:t>
            </w:r>
            <w:r w:rsidR="0065479C"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bookmarkEnd w:id="0"/>
            <w:r w:rsidR="00A70B55">
              <w:rPr>
                <w:rFonts w:ascii="Arial" w:hAnsi="Arial" w:cs="Arial"/>
                <w:color w:val="000000"/>
                <w:sz w:val="20"/>
                <w:szCs w:val="20"/>
              </w:rPr>
              <w:t xml:space="preserve"> e</w:t>
            </w:r>
            <w:r w:rsidRPr="00306D39">
              <w:rPr>
                <w:rFonts w:ascii="Arial" w:hAnsi="Arial" w:cs="Arial"/>
                <w:color w:val="000000"/>
                <w:sz w:val="20"/>
                <w:szCs w:val="20"/>
              </w:rPr>
              <w:t>n classe.</w:t>
            </w:r>
          </w:p>
        </w:tc>
      </w:tr>
    </w:tbl>
    <w:p w:rsidR="0002785A" w:rsidRDefault="0002785A" w:rsidP="0002785A">
      <w:pPr>
        <w:spacing w:after="200" w:line="276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8870"/>
      </w:tblGrid>
      <w:tr w:rsidR="0002785A" w:rsidTr="00F6508E">
        <w:trPr>
          <w:trHeight w:val="1219"/>
        </w:trPr>
        <w:tc>
          <w:tcPr>
            <w:tcW w:w="1809" w:type="dxa"/>
            <w:vAlign w:val="center"/>
          </w:tcPr>
          <w:p w:rsidR="0002785A" w:rsidRPr="004A09C8" w:rsidRDefault="0002785A" w:rsidP="00306D39">
            <w:pPr>
              <w:rPr>
                <w:rFonts w:ascii="Arial" w:hAnsi="Arial" w:cs="Arial"/>
                <w:sz w:val="20"/>
                <w:szCs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>Services antérieurs reçus</w:t>
            </w:r>
          </w:p>
        </w:tc>
        <w:tc>
          <w:tcPr>
            <w:tcW w:w="8870" w:type="dxa"/>
            <w:vAlign w:val="center"/>
          </w:tcPr>
          <w:p w:rsidR="00576F33" w:rsidRDefault="00C1122B" w:rsidP="00576F33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6D39">
              <w:rPr>
                <w:rFonts w:ascii="Arial" w:hAnsi="Arial" w:cs="Arial"/>
                <w:sz w:val="20"/>
                <w:szCs w:val="20"/>
              </w:rPr>
              <w:t xml:space="preserve">Enfant qui a bénéficié d'un long suivi antérieur </w:t>
            </w:r>
            <w:r w:rsidR="00542F70">
              <w:rPr>
                <w:rFonts w:ascii="Arial" w:hAnsi="Arial" w:cs="Arial"/>
                <w:sz w:val="20"/>
                <w:szCs w:val="20"/>
              </w:rPr>
              <w:t>au</w:t>
            </w:r>
            <w:r w:rsidRPr="00306D39">
              <w:rPr>
                <w:rFonts w:ascii="Arial" w:hAnsi="Arial" w:cs="Arial"/>
                <w:sz w:val="20"/>
                <w:szCs w:val="20"/>
              </w:rPr>
              <w:t xml:space="preserve"> CMR entre 2007 et 2012. Il y a également eu suivi </w:t>
            </w:r>
            <w:r w:rsidR="00542F70">
              <w:rPr>
                <w:rFonts w:ascii="Arial" w:hAnsi="Arial" w:cs="Arial"/>
                <w:sz w:val="20"/>
                <w:szCs w:val="20"/>
              </w:rPr>
              <w:t>en</w:t>
            </w:r>
            <w:r w:rsidRPr="00306D39">
              <w:rPr>
                <w:rFonts w:ascii="Arial" w:hAnsi="Arial" w:cs="Arial"/>
                <w:sz w:val="20"/>
                <w:szCs w:val="20"/>
              </w:rPr>
              <w:t xml:space="preserve"> CRDI</w:t>
            </w:r>
            <w:r w:rsidR="00542F70">
              <w:rPr>
                <w:rFonts w:ascii="Arial" w:hAnsi="Arial" w:cs="Arial"/>
                <w:sz w:val="20"/>
                <w:szCs w:val="20"/>
              </w:rPr>
              <w:t>TSA</w:t>
            </w:r>
            <w:r w:rsidRPr="00306D39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02785A" w:rsidRPr="00306D39" w:rsidRDefault="00C1122B" w:rsidP="00576F33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6D39">
              <w:rPr>
                <w:rFonts w:ascii="Arial" w:hAnsi="Arial" w:cs="Arial"/>
                <w:sz w:val="20"/>
                <w:szCs w:val="20"/>
              </w:rPr>
              <w:t xml:space="preserve">L’usager, suite à l’encéphalopathie anoxique post amygdalectomie, a reçu des services des différents partenaires soient : Marie Enfant, Hôpital Sainte-Justine et Hôpital </w:t>
            </w:r>
            <w:r w:rsidR="00542F70">
              <w:rPr>
                <w:rFonts w:ascii="Arial" w:hAnsi="Arial" w:cs="Arial"/>
                <w:sz w:val="20"/>
                <w:szCs w:val="20"/>
              </w:rPr>
              <w:t>de Montréal pour enfants</w:t>
            </w:r>
            <w:r w:rsidRPr="00306D3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02785A" w:rsidRDefault="0002785A" w:rsidP="0002785A">
      <w:pPr>
        <w:spacing w:after="200" w:line="276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8870"/>
      </w:tblGrid>
      <w:tr w:rsidR="00F6508E" w:rsidTr="00306D39">
        <w:trPr>
          <w:trHeight w:val="1701"/>
        </w:trPr>
        <w:tc>
          <w:tcPr>
            <w:tcW w:w="1809" w:type="dxa"/>
            <w:vAlign w:val="center"/>
          </w:tcPr>
          <w:p w:rsidR="00F6508E" w:rsidRPr="004A09C8" w:rsidRDefault="00F6508E" w:rsidP="00306D39">
            <w:pPr>
              <w:rPr>
                <w:rFonts w:ascii="Arial" w:hAnsi="Arial" w:cs="Arial"/>
                <w:b/>
                <w:sz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>Problèmes documentés</w:t>
            </w:r>
          </w:p>
          <w:p w:rsidR="00F6508E" w:rsidRPr="004A09C8" w:rsidRDefault="00F6508E" w:rsidP="00306D39">
            <w:pPr>
              <w:rPr>
                <w:rFonts w:ascii="Arial" w:hAnsi="Arial" w:cs="Arial"/>
                <w:b/>
                <w:sz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 xml:space="preserve">(au dossier, ÉGB ou </w:t>
            </w:r>
          </w:p>
          <w:p w:rsidR="00F6508E" w:rsidRPr="004A09C8" w:rsidRDefault="00F6508E" w:rsidP="00306D3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>aux PII)</w:t>
            </w:r>
          </w:p>
        </w:tc>
        <w:tc>
          <w:tcPr>
            <w:tcW w:w="8870" w:type="dxa"/>
            <w:vAlign w:val="center"/>
          </w:tcPr>
          <w:p w:rsidR="00576F33" w:rsidRDefault="00576F33" w:rsidP="00306D39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6D39">
              <w:rPr>
                <w:rFonts w:ascii="Arial" w:hAnsi="Arial" w:cs="Arial"/>
                <w:sz w:val="20"/>
                <w:szCs w:val="20"/>
              </w:rPr>
              <w:t>Suivi psychosocial en cours au CLSC. C'est le TS du CLSC qui nous réfère l'enfant afin que celui-ci bénéficie de thérapies en orthophonie.</w:t>
            </w:r>
          </w:p>
          <w:p w:rsidR="00306D39" w:rsidRPr="00306D39" w:rsidRDefault="00306D39" w:rsidP="00306D39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6D39">
              <w:rPr>
                <w:rFonts w:ascii="Arial" w:hAnsi="Arial" w:cs="Arial"/>
                <w:sz w:val="20"/>
                <w:szCs w:val="20"/>
              </w:rPr>
              <w:t>Le travailleur social nomme que l’usager a 13 ans et qu’il a encore des besoins au niveau de l’orthophonie.</w:t>
            </w:r>
          </w:p>
          <w:p w:rsidR="00306D39" w:rsidRPr="00306D39" w:rsidRDefault="00306D39" w:rsidP="00306D39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6D39">
              <w:rPr>
                <w:rFonts w:ascii="Arial" w:hAnsi="Arial" w:cs="Arial"/>
                <w:sz w:val="20"/>
                <w:szCs w:val="20"/>
              </w:rPr>
              <w:t>L’usager a de la difficulté à exprimer certains sons.</w:t>
            </w:r>
          </w:p>
          <w:p w:rsidR="00F6508E" w:rsidRPr="004A09C8" w:rsidRDefault="00306D39" w:rsidP="00306D39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noProof/>
                <w:sz w:val="20"/>
                <w:lang w:eastAsia="fr-CA"/>
              </w:rPr>
            </w:pPr>
            <w:r w:rsidRPr="00306D39">
              <w:rPr>
                <w:rFonts w:ascii="Arial" w:hAnsi="Arial" w:cs="Arial"/>
                <w:sz w:val="20"/>
                <w:szCs w:val="20"/>
              </w:rPr>
              <w:t xml:space="preserve">L’usager a de la </w:t>
            </w:r>
            <w:r w:rsidR="00542F70">
              <w:rPr>
                <w:rFonts w:ascii="Arial" w:hAnsi="Arial" w:cs="Arial"/>
                <w:sz w:val="20"/>
                <w:szCs w:val="20"/>
              </w:rPr>
              <w:t>difficulté à comprendre autrui.</w:t>
            </w:r>
            <w:r w:rsidRPr="00306D39">
              <w:rPr>
                <w:rFonts w:ascii="Arial" w:hAnsi="Arial" w:cs="Arial"/>
                <w:sz w:val="20"/>
                <w:szCs w:val="20"/>
              </w:rPr>
              <w:t xml:space="preserve"> Il a de la difficulté à appliquer des directives.  Aussi, il a de la difficulté à écri</w:t>
            </w:r>
            <w:r w:rsidR="00542F70">
              <w:rPr>
                <w:rFonts w:ascii="Arial" w:hAnsi="Arial" w:cs="Arial"/>
                <w:sz w:val="20"/>
                <w:szCs w:val="20"/>
              </w:rPr>
              <w:t xml:space="preserve">re et à lire. </w:t>
            </w:r>
            <w:r w:rsidRPr="00306D39">
              <w:rPr>
                <w:rFonts w:ascii="Arial" w:hAnsi="Arial" w:cs="Arial"/>
                <w:sz w:val="20"/>
                <w:szCs w:val="20"/>
              </w:rPr>
              <w:t>Il peut devenir frustré quand il ne se fait pas comprendre.</w:t>
            </w:r>
            <w:r w:rsidRPr="00065391">
              <w:rPr>
                <w:rFonts w:eastAsia="Calibri" w:cs="Arial"/>
                <w:sz w:val="20"/>
                <w:szCs w:val="20"/>
              </w:rPr>
              <w:t xml:space="preserve">  </w:t>
            </w:r>
          </w:p>
        </w:tc>
      </w:tr>
    </w:tbl>
    <w:p w:rsidR="00956DFD" w:rsidRDefault="00956DFD" w:rsidP="00E775B5">
      <w:pPr>
        <w:jc w:val="right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8870"/>
      </w:tblGrid>
      <w:tr w:rsidR="00E775B5" w:rsidTr="00306D39">
        <w:trPr>
          <w:trHeight w:val="1191"/>
        </w:trPr>
        <w:tc>
          <w:tcPr>
            <w:tcW w:w="1809" w:type="dxa"/>
            <w:vAlign w:val="center"/>
          </w:tcPr>
          <w:p w:rsidR="00E775B5" w:rsidRPr="004A09C8" w:rsidRDefault="00E775B5" w:rsidP="00306D39">
            <w:pPr>
              <w:rPr>
                <w:rFonts w:ascii="Arial" w:hAnsi="Arial" w:cs="Arial"/>
                <w:b/>
                <w:sz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 xml:space="preserve">Attentes, objectifs </w:t>
            </w:r>
          </w:p>
          <w:p w:rsidR="00E775B5" w:rsidRPr="004A09C8" w:rsidRDefault="00E775B5" w:rsidP="00306D3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>de l’usager</w:t>
            </w:r>
          </w:p>
        </w:tc>
        <w:tc>
          <w:tcPr>
            <w:tcW w:w="8870" w:type="dxa"/>
            <w:vAlign w:val="center"/>
          </w:tcPr>
          <w:p w:rsidR="00E775B5" w:rsidRPr="004A09C8" w:rsidRDefault="00306D39" w:rsidP="00542F70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noProof/>
                <w:sz w:val="20"/>
                <w:lang w:eastAsia="fr-CA"/>
              </w:rPr>
            </w:pPr>
            <w:r w:rsidRPr="00306D39">
              <w:rPr>
                <w:rFonts w:ascii="Arial" w:hAnsi="Arial" w:cs="Arial"/>
                <w:sz w:val="20"/>
                <w:szCs w:val="20"/>
              </w:rPr>
              <w:t>Les parents de l’usager désirent améliorer la compréhension, la prononciation et les stru</w:t>
            </w:r>
            <w:r w:rsidR="00542F70">
              <w:rPr>
                <w:rFonts w:ascii="Arial" w:hAnsi="Arial" w:cs="Arial"/>
                <w:sz w:val="20"/>
                <w:szCs w:val="20"/>
              </w:rPr>
              <w:t xml:space="preserve">ctures de phrases de l’usager. </w:t>
            </w:r>
            <w:r w:rsidRPr="00306D39">
              <w:rPr>
                <w:rFonts w:ascii="Arial" w:hAnsi="Arial" w:cs="Arial"/>
                <w:sz w:val="20"/>
                <w:szCs w:val="20"/>
              </w:rPr>
              <w:t xml:space="preserve">Également, les parents désirent améliorer la communication de l’usager lors des différentes activités d’autonomie </w:t>
            </w:r>
            <w:r w:rsidR="00542F70">
              <w:rPr>
                <w:rFonts w:ascii="Arial" w:hAnsi="Arial" w:cs="Arial"/>
                <w:sz w:val="20"/>
                <w:szCs w:val="20"/>
              </w:rPr>
              <w:t>comme</w:t>
            </w:r>
            <w:r w:rsidRPr="00306D39">
              <w:rPr>
                <w:rFonts w:ascii="Arial" w:hAnsi="Arial" w:cs="Arial"/>
                <w:sz w:val="20"/>
                <w:szCs w:val="20"/>
              </w:rPr>
              <w:t xml:space="preserve"> le brossage de dents, l’habillage, etc.</w:t>
            </w:r>
          </w:p>
        </w:tc>
      </w:tr>
    </w:tbl>
    <w:p w:rsidR="00E775B5" w:rsidRDefault="00E775B5" w:rsidP="00E775B5">
      <w:pPr>
        <w:spacing w:after="200" w:line="276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8870"/>
      </w:tblGrid>
      <w:tr w:rsidR="00E775B5" w:rsidTr="00306D39">
        <w:trPr>
          <w:trHeight w:val="737"/>
        </w:trPr>
        <w:tc>
          <w:tcPr>
            <w:tcW w:w="1809" w:type="dxa"/>
            <w:vAlign w:val="center"/>
          </w:tcPr>
          <w:p w:rsidR="00E775B5" w:rsidRPr="004A09C8" w:rsidRDefault="00306D39" w:rsidP="00306D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Décision rendue</w:t>
            </w:r>
          </w:p>
        </w:tc>
        <w:tc>
          <w:tcPr>
            <w:tcW w:w="8870" w:type="dxa"/>
            <w:vAlign w:val="center"/>
          </w:tcPr>
          <w:p w:rsidR="00E775B5" w:rsidRPr="004A09C8" w:rsidRDefault="00542F70" w:rsidP="00306D39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noProof/>
                <w:sz w:val="20"/>
                <w:lang w:eastAsia="fr-CA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Dossier accepté. </w:t>
            </w:r>
            <w:r w:rsidR="00306D39" w:rsidRPr="00306D39">
              <w:rPr>
                <w:rFonts w:ascii="Arial" w:hAnsi="Arial" w:cs="Arial"/>
                <w:sz w:val="20"/>
                <w:szCs w:val="20"/>
              </w:rPr>
              <w:t>Les services seront donnés en fonction des besoins et des habitudes de vie de l’usager et non en fonction des mandats adressés par l’orthophoniste de l’école.</w:t>
            </w:r>
          </w:p>
        </w:tc>
      </w:tr>
    </w:tbl>
    <w:p w:rsidR="002B520C" w:rsidRDefault="002B520C" w:rsidP="00306D39">
      <w:pPr>
        <w:tabs>
          <w:tab w:val="left" w:pos="9133"/>
        </w:tabs>
        <w:rPr>
          <w:rFonts w:ascii="Arial" w:hAnsi="Arial" w:cs="Arial"/>
          <w:sz w:val="20"/>
          <w:szCs w:val="20"/>
        </w:rPr>
      </w:pPr>
    </w:p>
    <w:p w:rsidR="002B520C" w:rsidRPr="002B520C" w:rsidRDefault="002B520C" w:rsidP="002B520C">
      <w:pPr>
        <w:rPr>
          <w:rFonts w:ascii="Arial" w:hAnsi="Arial" w:cs="Arial"/>
          <w:sz w:val="20"/>
          <w:szCs w:val="20"/>
        </w:rPr>
      </w:pPr>
    </w:p>
    <w:p w:rsidR="002B520C" w:rsidRPr="002B520C" w:rsidRDefault="002B520C" w:rsidP="002B520C">
      <w:pPr>
        <w:rPr>
          <w:rFonts w:ascii="Arial" w:hAnsi="Arial" w:cs="Arial"/>
          <w:sz w:val="20"/>
          <w:szCs w:val="20"/>
        </w:rPr>
      </w:pPr>
    </w:p>
    <w:p w:rsidR="002B520C" w:rsidRDefault="002B520C" w:rsidP="002B520C">
      <w:pPr>
        <w:rPr>
          <w:rFonts w:ascii="Arial" w:hAnsi="Arial" w:cs="Arial"/>
          <w:sz w:val="20"/>
          <w:szCs w:val="20"/>
        </w:rPr>
      </w:pPr>
    </w:p>
    <w:p w:rsidR="00E775B5" w:rsidRPr="002B520C" w:rsidRDefault="002B520C" w:rsidP="002B520C">
      <w:pPr>
        <w:tabs>
          <w:tab w:val="left" w:pos="709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E775B5" w:rsidRPr="002B520C" w:rsidSect="00E775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07" w:right="1134" w:bottom="380" w:left="56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26C2" w:rsidRDefault="00B526C2" w:rsidP="00A7694C">
      <w:pPr>
        <w:spacing w:after="0" w:line="240" w:lineRule="auto"/>
      </w:pPr>
      <w:r>
        <w:separator/>
      </w:r>
    </w:p>
  </w:endnote>
  <w:endnote w:type="continuationSeparator" w:id="0">
    <w:p w:rsidR="00B526C2" w:rsidRDefault="00B526C2" w:rsidP="00A76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0C3" w:rsidRDefault="002360C3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F5A" w:rsidRDefault="00BB4F5A" w:rsidP="00BB4F5A">
    <w:pPr>
      <w:pStyle w:val="Pieddepage"/>
      <w:tabs>
        <w:tab w:val="clear" w:pos="4320"/>
        <w:tab w:val="clear" w:pos="8640"/>
        <w:tab w:val="center" w:pos="5245"/>
        <w:tab w:val="right" w:pos="10490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Fiche synthèse de programme</w:t>
    </w:r>
  </w:p>
  <w:p w:rsidR="00BB4F5A" w:rsidRDefault="00BB4F5A" w:rsidP="00BB4F5A">
    <w:pPr>
      <w:pStyle w:val="Pieddepage"/>
      <w:tabs>
        <w:tab w:val="clear" w:pos="4320"/>
        <w:tab w:val="clear" w:pos="8640"/>
        <w:tab w:val="center" w:pos="5245"/>
        <w:tab w:val="right" w:pos="1049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N</w:t>
    </w:r>
    <w:r>
      <w:rPr>
        <w:rFonts w:ascii="Arial" w:hAnsi="Arial" w:cs="Arial"/>
        <w:sz w:val="16"/>
        <w:szCs w:val="16"/>
        <w:vertAlign w:val="superscript"/>
      </w:rPr>
      <w:t>o</w:t>
    </w:r>
    <w:r>
      <w:rPr>
        <w:rFonts w:ascii="Arial" w:hAnsi="Arial" w:cs="Arial"/>
        <w:sz w:val="16"/>
        <w:szCs w:val="16"/>
      </w:rPr>
      <w:t xml:space="preserve"> de procédure à venir</w:t>
    </w:r>
  </w:p>
  <w:p w:rsidR="00BB4F5A" w:rsidRPr="008E57D9" w:rsidRDefault="00BB4F5A" w:rsidP="00BB4F5A">
    <w:pPr>
      <w:pStyle w:val="Pieddepage"/>
      <w:tabs>
        <w:tab w:val="clear" w:pos="4320"/>
        <w:tab w:val="clear" w:pos="8640"/>
        <w:tab w:val="center" w:pos="5245"/>
        <w:tab w:val="right" w:pos="10490"/>
      </w:tabs>
      <w:rPr>
        <w:rFonts w:ascii="Arial" w:hAnsi="Arial" w:cs="Arial"/>
        <w:sz w:val="16"/>
        <w:szCs w:val="16"/>
      </w:rPr>
    </w:pPr>
  </w:p>
  <w:p w:rsidR="00B526C2" w:rsidRPr="00472165" w:rsidRDefault="00BB4F5A" w:rsidP="00BB4F5A">
    <w:pPr>
      <w:pStyle w:val="Pieddepage"/>
      <w:tabs>
        <w:tab w:val="clear" w:pos="8640"/>
        <w:tab w:val="right" w:pos="10490"/>
      </w:tabs>
      <w:rPr>
        <w:rFonts w:ascii="Arial" w:hAnsi="Arial" w:cs="Arial"/>
        <w:sz w:val="16"/>
        <w:szCs w:val="18"/>
      </w:rPr>
    </w:pPr>
    <w:r w:rsidRPr="008E57D9">
      <w:rPr>
        <w:rFonts w:ascii="Arial" w:hAnsi="Arial" w:cs="Arial"/>
        <w:sz w:val="16"/>
        <w:szCs w:val="16"/>
      </w:rPr>
      <w:t>Centre intégré de santé et de services sociaux de la Montérégie-Ouest</w:t>
    </w:r>
    <w:r w:rsidR="00B526C2" w:rsidRPr="00472165">
      <w:rPr>
        <w:rFonts w:ascii="Arial" w:hAnsi="Arial" w:cs="Arial"/>
        <w:sz w:val="16"/>
        <w:szCs w:val="18"/>
      </w:rPr>
      <w:tab/>
      <w:t xml:space="preserve">Page </w:t>
    </w:r>
    <w:r w:rsidR="008B699E" w:rsidRPr="00472165">
      <w:rPr>
        <w:rFonts w:ascii="Arial" w:hAnsi="Arial" w:cs="Arial"/>
        <w:sz w:val="16"/>
        <w:szCs w:val="18"/>
      </w:rPr>
      <w:fldChar w:fldCharType="begin"/>
    </w:r>
    <w:r w:rsidR="00B526C2" w:rsidRPr="00472165">
      <w:rPr>
        <w:rFonts w:ascii="Arial" w:hAnsi="Arial" w:cs="Arial"/>
        <w:sz w:val="16"/>
        <w:szCs w:val="18"/>
      </w:rPr>
      <w:instrText xml:space="preserve"> PAGE   \* MERGEFORMAT </w:instrText>
    </w:r>
    <w:r w:rsidR="008B699E" w:rsidRPr="00472165">
      <w:rPr>
        <w:rFonts w:ascii="Arial" w:hAnsi="Arial" w:cs="Arial"/>
        <w:sz w:val="16"/>
        <w:szCs w:val="18"/>
      </w:rPr>
      <w:fldChar w:fldCharType="separate"/>
    </w:r>
    <w:r w:rsidR="00306D39">
      <w:rPr>
        <w:rFonts w:ascii="Arial" w:hAnsi="Arial" w:cs="Arial"/>
        <w:noProof/>
        <w:sz w:val="16"/>
        <w:szCs w:val="18"/>
      </w:rPr>
      <w:t>2</w:t>
    </w:r>
    <w:r w:rsidR="008B699E" w:rsidRPr="00472165">
      <w:rPr>
        <w:rFonts w:ascii="Arial" w:hAnsi="Arial" w:cs="Arial"/>
        <w:sz w:val="16"/>
        <w:szCs w:val="18"/>
      </w:rPr>
      <w:fldChar w:fldCharType="end"/>
    </w:r>
    <w:r w:rsidR="00B526C2" w:rsidRPr="00472165">
      <w:rPr>
        <w:rFonts w:ascii="Arial" w:hAnsi="Arial" w:cs="Arial"/>
        <w:sz w:val="16"/>
        <w:szCs w:val="18"/>
      </w:rPr>
      <w:t xml:space="preserve"> de </w:t>
    </w:r>
    <w:fldSimple w:instr=" NUMPAGES   \* MERGEFORMAT ">
      <w:r w:rsidR="00306D39">
        <w:rPr>
          <w:rFonts w:ascii="Arial" w:hAnsi="Arial" w:cs="Arial"/>
          <w:noProof/>
          <w:sz w:val="16"/>
          <w:szCs w:val="18"/>
        </w:rPr>
        <w:t>2</w:t>
      </w:r>
    </w:fldSimple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5B5" w:rsidRDefault="00E775B5" w:rsidP="00E775B5">
    <w:pPr>
      <w:pStyle w:val="Pieddepage"/>
      <w:tabs>
        <w:tab w:val="clear" w:pos="4320"/>
        <w:tab w:val="clear" w:pos="8640"/>
        <w:tab w:val="center" w:pos="5245"/>
        <w:tab w:val="right" w:pos="10490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Vignette clinique de programme</w:t>
    </w:r>
  </w:p>
  <w:p w:rsidR="002B520C" w:rsidRPr="002B520C" w:rsidRDefault="002B520C" w:rsidP="00E775B5">
    <w:pPr>
      <w:pStyle w:val="Pieddepage"/>
      <w:tabs>
        <w:tab w:val="clear" w:pos="4320"/>
        <w:tab w:val="clear" w:pos="8640"/>
        <w:tab w:val="center" w:pos="5245"/>
        <w:tab w:val="right" w:pos="10490"/>
      </w:tabs>
      <w:rPr>
        <w:rFonts w:ascii="Arial" w:hAnsi="Arial" w:cs="Arial"/>
        <w:sz w:val="10"/>
        <w:szCs w:val="16"/>
      </w:rPr>
    </w:pPr>
  </w:p>
  <w:p w:rsidR="00E775B5" w:rsidRPr="00E775B5" w:rsidRDefault="00E775B5" w:rsidP="00E775B5">
    <w:pPr>
      <w:pStyle w:val="Pieddepage"/>
      <w:tabs>
        <w:tab w:val="clear" w:pos="8640"/>
        <w:tab w:val="right" w:pos="10490"/>
      </w:tabs>
      <w:rPr>
        <w:rFonts w:ascii="Arial" w:hAnsi="Arial" w:cs="Arial"/>
        <w:sz w:val="16"/>
        <w:szCs w:val="16"/>
      </w:rPr>
    </w:pPr>
    <w:r w:rsidRPr="008E57D9">
      <w:rPr>
        <w:rFonts w:ascii="Arial" w:hAnsi="Arial" w:cs="Arial"/>
        <w:sz w:val="16"/>
        <w:szCs w:val="16"/>
      </w:rPr>
      <w:t>Centre intégré de santé et de services sociaux de la Montérégie-Ouest</w:t>
    </w:r>
    <w:r w:rsidRPr="008E57D9">
      <w:rPr>
        <w:rFonts w:ascii="Arial" w:hAnsi="Arial" w:cs="Arial"/>
        <w:sz w:val="16"/>
        <w:szCs w:val="16"/>
      </w:rPr>
      <w:tab/>
      <w:t xml:space="preserve">Page </w:t>
    </w:r>
    <w:r w:rsidR="008B699E" w:rsidRPr="008E57D9">
      <w:rPr>
        <w:rFonts w:ascii="Arial" w:hAnsi="Arial" w:cs="Arial"/>
        <w:sz w:val="16"/>
        <w:szCs w:val="16"/>
      </w:rPr>
      <w:fldChar w:fldCharType="begin"/>
    </w:r>
    <w:r w:rsidRPr="008E57D9">
      <w:rPr>
        <w:rFonts w:ascii="Arial" w:hAnsi="Arial" w:cs="Arial"/>
        <w:sz w:val="16"/>
        <w:szCs w:val="16"/>
      </w:rPr>
      <w:instrText xml:space="preserve"> PAGE   \* MERGEFORMAT </w:instrText>
    </w:r>
    <w:r w:rsidR="008B699E" w:rsidRPr="008E57D9">
      <w:rPr>
        <w:rFonts w:ascii="Arial" w:hAnsi="Arial" w:cs="Arial"/>
        <w:sz w:val="16"/>
        <w:szCs w:val="16"/>
      </w:rPr>
      <w:fldChar w:fldCharType="separate"/>
    </w:r>
    <w:r w:rsidR="0065479C">
      <w:rPr>
        <w:rFonts w:ascii="Arial" w:hAnsi="Arial" w:cs="Arial"/>
        <w:noProof/>
        <w:sz w:val="16"/>
        <w:szCs w:val="16"/>
      </w:rPr>
      <w:t>1</w:t>
    </w:r>
    <w:r w:rsidR="008B699E" w:rsidRPr="008E57D9">
      <w:rPr>
        <w:rFonts w:ascii="Arial" w:hAnsi="Arial" w:cs="Arial"/>
        <w:sz w:val="16"/>
        <w:szCs w:val="16"/>
      </w:rPr>
      <w:fldChar w:fldCharType="end"/>
    </w:r>
    <w:r w:rsidRPr="008E57D9">
      <w:rPr>
        <w:rFonts w:ascii="Arial" w:hAnsi="Arial" w:cs="Arial"/>
        <w:sz w:val="16"/>
        <w:szCs w:val="16"/>
      </w:rPr>
      <w:t xml:space="preserve"> de </w:t>
    </w:r>
    <w:fldSimple w:instr=" NUMPAGES   \* MERGEFORMAT ">
      <w:r w:rsidR="0065479C" w:rsidRPr="0065479C">
        <w:rPr>
          <w:rFonts w:ascii="Arial" w:hAnsi="Arial" w:cs="Arial"/>
          <w:noProof/>
          <w:sz w:val="16"/>
          <w:szCs w:val="16"/>
        </w:rPr>
        <w:t>1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26C2" w:rsidRDefault="00B526C2" w:rsidP="00A7694C">
      <w:pPr>
        <w:spacing w:after="0" w:line="240" w:lineRule="auto"/>
      </w:pPr>
      <w:r>
        <w:separator/>
      </w:r>
    </w:p>
  </w:footnote>
  <w:footnote w:type="continuationSeparator" w:id="0">
    <w:p w:rsidR="00B526C2" w:rsidRDefault="00B526C2" w:rsidP="00A76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0C3" w:rsidRDefault="002360C3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5B5" w:rsidRDefault="00E775B5" w:rsidP="00E775B5">
    <w:pPr>
      <w:pStyle w:val="En-tte"/>
      <w:rPr>
        <w:rFonts w:ascii="Arial" w:hAnsi="Arial" w:cs="Arial"/>
      </w:rPr>
    </w:pPr>
    <w:r>
      <w:rPr>
        <w:rFonts w:ascii="Arial" w:hAnsi="Arial" w:cs="Arial"/>
      </w:rPr>
      <w:t>Vignette clinique de programme</w:t>
    </w:r>
    <w:r w:rsidRPr="00987BF6">
      <w:rPr>
        <w:rFonts w:ascii="Arial" w:hAnsi="Arial" w:cs="Arial"/>
      </w:rPr>
      <w:t xml:space="preserve"> –</w:t>
    </w:r>
    <w:r w:rsidRPr="00740206">
      <w:rPr>
        <w:rFonts w:ascii="Arial" w:hAnsi="Arial" w:cs="Arial"/>
        <w:sz w:val="24"/>
        <w:szCs w:val="24"/>
      </w:rPr>
      <w:t xml:space="preserve"> </w:t>
    </w:r>
    <w:r w:rsidRPr="00740206">
      <w:rPr>
        <w:rFonts w:ascii="Arial" w:hAnsi="Arial" w:cs="Arial"/>
        <w:sz w:val="16"/>
      </w:rPr>
      <w:t>Programme spécialisé DIS-DIP-DMS (exemple pour une adulte</w:t>
    </w:r>
    <w:r w:rsidRPr="00740206">
      <w:rPr>
        <w:rFonts w:ascii="Arial" w:hAnsi="Arial" w:cs="Arial"/>
        <w:b/>
        <w:sz w:val="16"/>
      </w:rPr>
      <w:t xml:space="preserve"> </w:t>
    </w:r>
    <w:r w:rsidRPr="00740206">
      <w:rPr>
        <w:rFonts w:ascii="Arial" w:hAnsi="Arial" w:cs="Arial"/>
        <w:sz w:val="16"/>
      </w:rPr>
      <w:t>DIS)</w:t>
    </w:r>
  </w:p>
  <w:p w:rsidR="00B526C2" w:rsidRPr="00E775B5" w:rsidRDefault="00B526C2" w:rsidP="00E775B5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5B5" w:rsidRDefault="0065479C" w:rsidP="00E775B5">
    <w:pPr>
      <w:pStyle w:val="En-tte"/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</w:tabs>
      <w:ind w:left="2552"/>
      <w:rPr>
        <w:rFonts w:ascii="Arial" w:hAnsi="Arial" w:cs="Arial"/>
        <w:sz w:val="24"/>
        <w:szCs w:val="24"/>
      </w:rPr>
    </w:pPr>
    <w:r>
      <w:rPr>
        <w:rFonts w:ascii="Chaloult_Cond" w:hAnsi="Chaloult_Cond" w:cs="Arial"/>
        <w:b/>
        <w:noProof/>
        <w:sz w:val="10"/>
        <w:szCs w:val="10"/>
        <w:lang w:eastAsia="fr-CA"/>
      </w:rPr>
      <w:pict>
        <v:rect id="Rectangle 2" o:spid="_x0000_s1026" style="position:absolute;left:0;text-align:left;margin-left:-15.75pt;margin-top:-4.05pt;width:2in;height:5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" filled="f" stroked="f" strokeweight="1pt">
          <v:textbox>
            <w:txbxContent>
              <w:p w:rsidR="00E775B5" w:rsidRDefault="00E775B5" w:rsidP="00E775B5">
                <w:pPr>
                  <w:jc w:val="center"/>
                </w:pPr>
                <w:r>
                  <w:rPr>
                    <w:noProof/>
                    <w:lang w:eastAsia="fr-CA"/>
                  </w:rPr>
                  <w:drawing>
                    <wp:inline distT="0" distB="0" distL="0" distR="0">
                      <wp:extent cx="1440000" cy="599814"/>
                      <wp:effectExtent l="0" t="0" r="8255" b="0"/>
                      <wp:docPr id="3" name="Imag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logo_CISSS_Monteregie_Ouest_nb.jpg"/>
                              <pic:cNvPicPr/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40000" cy="59981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rect>
      </w:pict>
    </w:r>
  </w:p>
  <w:p w:rsidR="00E775B5" w:rsidRPr="009E4B2E" w:rsidRDefault="00E775B5" w:rsidP="00E775B5">
    <w:pPr>
      <w:pStyle w:val="En-tte"/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  <w:tab w:val="left" w:pos="2552"/>
      </w:tabs>
      <w:ind w:left="2552"/>
      <w:rPr>
        <w:rFonts w:ascii="Chaloult_Cond" w:hAnsi="Chaloult_Cond" w:cs="Arial"/>
        <w:b/>
        <w:sz w:val="10"/>
        <w:szCs w:val="10"/>
      </w:rPr>
    </w:pPr>
  </w:p>
  <w:p w:rsidR="00E775B5" w:rsidRPr="00FE17E8" w:rsidRDefault="00E775B5" w:rsidP="00E775B5">
    <w:pPr>
      <w:pStyle w:val="Titrebandeaunoir"/>
      <w:pBdr>
        <w:top w:val="single" w:sz="6" w:space="1" w:color="auto"/>
        <w:bottom w:val="single" w:sz="4" w:space="1" w:color="auto"/>
      </w:pBdr>
      <w:tabs>
        <w:tab w:val="clear" w:pos="2552"/>
        <w:tab w:val="left" w:pos="2694"/>
      </w:tabs>
      <w:ind w:left="2552"/>
      <w:rPr>
        <w:b w:val="0"/>
        <w:sz w:val="28"/>
        <w:szCs w:val="28"/>
      </w:rPr>
    </w:pPr>
    <w:r>
      <w:rPr>
        <w:b w:val="0"/>
        <w:sz w:val="28"/>
        <w:szCs w:val="28"/>
      </w:rPr>
      <w:t>Vignette clinique de programme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F6DA0"/>
    <w:multiLevelType w:val="hybridMultilevel"/>
    <w:tmpl w:val="D5D02E0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14444"/>
    <w:multiLevelType w:val="hybridMultilevel"/>
    <w:tmpl w:val="58120CE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036EB4"/>
    <w:multiLevelType w:val="hybridMultilevel"/>
    <w:tmpl w:val="2AEE5038"/>
    <w:lvl w:ilvl="0" w:tplc="0C0C000B">
      <w:start w:val="1"/>
      <w:numFmt w:val="bullet"/>
      <w:lvlText w:val=""/>
      <w:lvlJc w:val="left"/>
      <w:pPr>
        <w:ind w:left="1037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3" w15:restartNumberingAfterBreak="0">
    <w:nsid w:val="5D443F40"/>
    <w:multiLevelType w:val="hybridMultilevel"/>
    <w:tmpl w:val="F828D8E0"/>
    <w:lvl w:ilvl="0" w:tplc="0C0C000B">
      <w:start w:val="1"/>
      <w:numFmt w:val="bullet"/>
      <w:lvlText w:val=""/>
      <w:lvlJc w:val="left"/>
      <w:pPr>
        <w:ind w:left="1037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4" w15:restartNumberingAfterBreak="0">
    <w:nsid w:val="692A3C0E"/>
    <w:multiLevelType w:val="hybridMultilevel"/>
    <w:tmpl w:val="BF186B7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552304"/>
    <w:multiLevelType w:val="hybridMultilevel"/>
    <w:tmpl w:val="3404CF4C"/>
    <w:lvl w:ilvl="0" w:tplc="3B2C749E">
      <w:numFmt w:val="bullet"/>
      <w:lvlText w:val="•"/>
      <w:lvlJc w:val="left"/>
      <w:pPr>
        <w:ind w:left="1410" w:hanging="69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84C47E2"/>
    <w:multiLevelType w:val="hybridMultilevel"/>
    <w:tmpl w:val="ECFAF820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BC215B3"/>
    <w:multiLevelType w:val="hybridMultilevel"/>
    <w:tmpl w:val="1428BA22"/>
    <w:lvl w:ilvl="0" w:tplc="3CD63F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694C"/>
    <w:rsid w:val="00014619"/>
    <w:rsid w:val="000177BB"/>
    <w:rsid w:val="0002785A"/>
    <w:rsid w:val="00036A29"/>
    <w:rsid w:val="00050748"/>
    <w:rsid w:val="00070C82"/>
    <w:rsid w:val="000C60A6"/>
    <w:rsid w:val="001719A4"/>
    <w:rsid w:val="001A4E83"/>
    <w:rsid w:val="001E19D7"/>
    <w:rsid w:val="001E4184"/>
    <w:rsid w:val="001F0777"/>
    <w:rsid w:val="001F292A"/>
    <w:rsid w:val="00234A3E"/>
    <w:rsid w:val="002360C3"/>
    <w:rsid w:val="0027771F"/>
    <w:rsid w:val="002979BD"/>
    <w:rsid w:val="002B520C"/>
    <w:rsid w:val="002C6D09"/>
    <w:rsid w:val="002D0DCE"/>
    <w:rsid w:val="002F2462"/>
    <w:rsid w:val="00306D39"/>
    <w:rsid w:val="003265DD"/>
    <w:rsid w:val="0038347B"/>
    <w:rsid w:val="003935A9"/>
    <w:rsid w:val="003D1D4C"/>
    <w:rsid w:val="003F3C45"/>
    <w:rsid w:val="003F6337"/>
    <w:rsid w:val="00401D55"/>
    <w:rsid w:val="00435E6C"/>
    <w:rsid w:val="0043739A"/>
    <w:rsid w:val="00441ED3"/>
    <w:rsid w:val="00472165"/>
    <w:rsid w:val="00485C9E"/>
    <w:rsid w:val="00485CC8"/>
    <w:rsid w:val="004A09C8"/>
    <w:rsid w:val="004B14AE"/>
    <w:rsid w:val="004B4F3E"/>
    <w:rsid w:val="004C542B"/>
    <w:rsid w:val="004F684E"/>
    <w:rsid w:val="00514027"/>
    <w:rsid w:val="00516021"/>
    <w:rsid w:val="005321B9"/>
    <w:rsid w:val="00542F70"/>
    <w:rsid w:val="00576F33"/>
    <w:rsid w:val="00585390"/>
    <w:rsid w:val="00585434"/>
    <w:rsid w:val="005B33A1"/>
    <w:rsid w:val="005C0935"/>
    <w:rsid w:val="005E159E"/>
    <w:rsid w:val="005E5BCC"/>
    <w:rsid w:val="00624586"/>
    <w:rsid w:val="00624EB7"/>
    <w:rsid w:val="0065479C"/>
    <w:rsid w:val="0065602E"/>
    <w:rsid w:val="006602B2"/>
    <w:rsid w:val="0067089C"/>
    <w:rsid w:val="00693EE0"/>
    <w:rsid w:val="006A2337"/>
    <w:rsid w:val="006A6580"/>
    <w:rsid w:val="006A7D15"/>
    <w:rsid w:val="006D42C4"/>
    <w:rsid w:val="006D70F2"/>
    <w:rsid w:val="00703516"/>
    <w:rsid w:val="00711C1E"/>
    <w:rsid w:val="00740206"/>
    <w:rsid w:val="00806595"/>
    <w:rsid w:val="00854D5E"/>
    <w:rsid w:val="008774C6"/>
    <w:rsid w:val="00891FB7"/>
    <w:rsid w:val="0089559F"/>
    <w:rsid w:val="008A10A6"/>
    <w:rsid w:val="008B699E"/>
    <w:rsid w:val="008B7A39"/>
    <w:rsid w:val="008C1607"/>
    <w:rsid w:val="008E1414"/>
    <w:rsid w:val="008E57D9"/>
    <w:rsid w:val="00905AC2"/>
    <w:rsid w:val="009166E3"/>
    <w:rsid w:val="00934F3D"/>
    <w:rsid w:val="00942A1D"/>
    <w:rsid w:val="009510D7"/>
    <w:rsid w:val="00956DFD"/>
    <w:rsid w:val="00964F2C"/>
    <w:rsid w:val="0097319F"/>
    <w:rsid w:val="00987BF6"/>
    <w:rsid w:val="00990F41"/>
    <w:rsid w:val="009A307B"/>
    <w:rsid w:val="009C7BE5"/>
    <w:rsid w:val="009E3A91"/>
    <w:rsid w:val="009E4B2E"/>
    <w:rsid w:val="00A0288C"/>
    <w:rsid w:val="00A10042"/>
    <w:rsid w:val="00A30FA0"/>
    <w:rsid w:val="00A40112"/>
    <w:rsid w:val="00A41564"/>
    <w:rsid w:val="00A61BB7"/>
    <w:rsid w:val="00A70B55"/>
    <w:rsid w:val="00A7159E"/>
    <w:rsid w:val="00A7694C"/>
    <w:rsid w:val="00A815B4"/>
    <w:rsid w:val="00B35552"/>
    <w:rsid w:val="00B37204"/>
    <w:rsid w:val="00B526C2"/>
    <w:rsid w:val="00B66976"/>
    <w:rsid w:val="00BB4F5A"/>
    <w:rsid w:val="00BB7A72"/>
    <w:rsid w:val="00BD64B3"/>
    <w:rsid w:val="00BF62FC"/>
    <w:rsid w:val="00C03CFC"/>
    <w:rsid w:val="00C1122B"/>
    <w:rsid w:val="00C15FF9"/>
    <w:rsid w:val="00C25758"/>
    <w:rsid w:val="00C7381D"/>
    <w:rsid w:val="00C808E4"/>
    <w:rsid w:val="00CD6B81"/>
    <w:rsid w:val="00CE3F1B"/>
    <w:rsid w:val="00CE5D9A"/>
    <w:rsid w:val="00D431E0"/>
    <w:rsid w:val="00D51182"/>
    <w:rsid w:val="00D70B2E"/>
    <w:rsid w:val="00DB3D17"/>
    <w:rsid w:val="00DB5A4E"/>
    <w:rsid w:val="00DC5A3C"/>
    <w:rsid w:val="00DD1880"/>
    <w:rsid w:val="00DE147C"/>
    <w:rsid w:val="00E1161E"/>
    <w:rsid w:val="00E1535B"/>
    <w:rsid w:val="00E16429"/>
    <w:rsid w:val="00E54F3F"/>
    <w:rsid w:val="00E5606A"/>
    <w:rsid w:val="00E63826"/>
    <w:rsid w:val="00E65E8E"/>
    <w:rsid w:val="00E775B5"/>
    <w:rsid w:val="00E77FDB"/>
    <w:rsid w:val="00E87339"/>
    <w:rsid w:val="00EC0698"/>
    <w:rsid w:val="00EC0E64"/>
    <w:rsid w:val="00ED6FE2"/>
    <w:rsid w:val="00EE5183"/>
    <w:rsid w:val="00EF3EB4"/>
    <w:rsid w:val="00F009CA"/>
    <w:rsid w:val="00F07021"/>
    <w:rsid w:val="00F34CDB"/>
    <w:rsid w:val="00F35BBD"/>
    <w:rsid w:val="00F6508E"/>
    <w:rsid w:val="00FA6582"/>
    <w:rsid w:val="00FB4713"/>
    <w:rsid w:val="00FE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C6B7867F-2E3B-464D-BB35-F8481D663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699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694C"/>
  </w:style>
  <w:style w:type="paragraph" w:styleId="Pieddepage">
    <w:name w:val="footer"/>
    <w:basedOn w:val="Normal"/>
    <w:link w:val="Pieddepag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694C"/>
  </w:style>
  <w:style w:type="paragraph" w:customStyle="1" w:styleId="Titrebandeaunoir">
    <w:name w:val="Titre bandeau noir"/>
    <w:basedOn w:val="En-tte"/>
    <w:qFormat/>
    <w:rsid w:val="00A815B4"/>
    <w:pPr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  <w:tab w:val="left" w:pos="2552"/>
      </w:tabs>
    </w:pPr>
    <w:rPr>
      <w:rFonts w:ascii="Arial" w:hAnsi="Arial" w:cs="Arial"/>
      <w:b/>
      <w:sz w:val="24"/>
      <w:szCs w:val="24"/>
    </w:rPr>
  </w:style>
  <w:style w:type="table" w:styleId="Grilledutableau">
    <w:name w:val="Table Grid"/>
    <w:basedOn w:val="TableauNormal"/>
    <w:uiPriority w:val="39"/>
    <w:rsid w:val="009E3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E3A91"/>
    <w:pPr>
      <w:ind w:left="720"/>
      <w:contextualSpacing/>
    </w:pPr>
  </w:style>
  <w:style w:type="table" w:customStyle="1" w:styleId="Grilledetableauclaire1">
    <w:name w:val="Grille de tableau claire1"/>
    <w:basedOn w:val="TableauNormal"/>
    <w:uiPriority w:val="40"/>
    <w:rsid w:val="00DE14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E3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3F1B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1F292A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CE5D9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E5D9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E5D9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E5D9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E5D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6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6D66C-B78E-42C8-97A3-6FD561A07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329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JR</Company>
  <LinksUpToDate>false</LinksUpToDate>
  <CharactersWithSpaces>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 Durocher</dc:creator>
  <cp:lastModifiedBy>Brigitte Bouchard</cp:lastModifiedBy>
  <cp:revision>16</cp:revision>
  <cp:lastPrinted>2016-07-06T14:12:00Z</cp:lastPrinted>
  <dcterms:created xsi:type="dcterms:W3CDTF">2017-11-02T15:36:00Z</dcterms:created>
  <dcterms:modified xsi:type="dcterms:W3CDTF">2017-11-21T13:13:00Z</dcterms:modified>
</cp:coreProperties>
</file>