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0BBD25" w14:textId="7C8CD099" w:rsidR="00991410" w:rsidRPr="00D259D7" w:rsidRDefault="00991410" w:rsidP="0071582F">
      <w:pPr>
        <w:spacing w:before="360" w:after="240" w:line="240" w:lineRule="auto"/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</w:pPr>
      <w:bookmarkStart w:id="0" w:name="_Toc465346122"/>
      <w:bookmarkStart w:id="1" w:name="_GoBack"/>
      <w:bookmarkEnd w:id="1"/>
      <w:r w:rsidRPr="00D259D7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 xml:space="preserve">Grille d’évaluation </w:t>
      </w:r>
      <w:r w:rsidR="00ED2FC9" w:rsidRPr="00D259D7">
        <w:rPr>
          <w:rFonts w:ascii="Arial" w:eastAsia="Calibri" w:hAnsi="Arial"/>
          <w:b/>
          <w:spacing w:val="5"/>
          <w:kern w:val="28"/>
          <w:sz w:val="30"/>
          <w:szCs w:val="30"/>
        </w:rPr>
        <w:t xml:space="preserve">de la demande </w:t>
      </w:r>
      <w:r w:rsidR="00ED2FC9" w:rsidRPr="00D259D7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>de comité</w:t>
      </w:r>
      <w:r w:rsidRPr="00D259D7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 xml:space="preserve"> de pairs ou</w:t>
      </w:r>
      <w:r w:rsidR="00C9551C" w:rsidRPr="00D259D7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br/>
      </w:r>
      <w:r w:rsidRPr="00D259D7">
        <w:rPr>
          <w:rFonts w:ascii="Arial" w:eastAsia="Calibri" w:hAnsi="Arial"/>
          <w:b/>
          <w:spacing w:val="5"/>
          <w:kern w:val="28"/>
          <w:sz w:val="30"/>
          <w:szCs w:val="30"/>
        </w:rPr>
        <w:t xml:space="preserve">comité </w:t>
      </w:r>
      <w:r w:rsidRPr="00D259D7">
        <w:rPr>
          <w:rFonts w:ascii="Arial" w:eastAsia="Calibri" w:hAnsi="Arial"/>
          <w:b/>
          <w:spacing w:val="5"/>
          <w:kern w:val="28"/>
          <w:sz w:val="30"/>
          <w:szCs w:val="30"/>
          <w:lang w:val="x-none"/>
        </w:rPr>
        <w:t xml:space="preserve">interdisciplinaire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366"/>
        <w:gridCol w:w="482"/>
        <w:gridCol w:w="3452"/>
        <w:gridCol w:w="1140"/>
        <w:gridCol w:w="1140"/>
        <w:gridCol w:w="1140"/>
      </w:tblGrid>
      <w:tr w:rsidR="00991410" w:rsidRPr="00C9551C" w14:paraId="65E9353C" w14:textId="77777777" w:rsidTr="00991410">
        <w:trPr>
          <w:trHeight w:val="340"/>
        </w:trPr>
        <w:tc>
          <w:tcPr>
            <w:tcW w:w="3388" w:type="dxa"/>
            <w:gridSpan w:val="3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shd w:val="clear" w:color="auto" w:fill="F2F2F2"/>
            <w:vAlign w:val="center"/>
          </w:tcPr>
          <w:p w14:paraId="6AA45067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 xml:space="preserve">Nom du comité </w:t>
            </w:r>
          </w:p>
        </w:tc>
        <w:tc>
          <w:tcPr>
            <w:tcW w:w="6872" w:type="dxa"/>
            <w:gridSpan w:val="4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3CAD7834" w14:textId="412B7A5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</w:p>
        </w:tc>
      </w:tr>
      <w:tr w:rsidR="00991410" w:rsidRPr="00C9551C" w14:paraId="137F2EFB" w14:textId="77777777" w:rsidTr="00991410">
        <w:trPr>
          <w:trHeight w:val="340"/>
        </w:trPr>
        <w:tc>
          <w:tcPr>
            <w:tcW w:w="3388" w:type="dxa"/>
            <w:gridSpan w:val="3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shd w:val="clear" w:color="auto" w:fill="F2F2F2"/>
            <w:vAlign w:val="center"/>
          </w:tcPr>
          <w:p w14:paraId="3EAC308A" w14:textId="599ACD4C" w:rsidR="00991410" w:rsidRPr="00C9551C" w:rsidRDefault="00991410" w:rsidP="00623642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 xml:space="preserve">Nom du </w:t>
            </w:r>
            <w:r w:rsidR="00623642">
              <w:rPr>
                <w:rFonts w:ascii="Arial" w:eastAsia="Times New Roman" w:hAnsi="Arial"/>
                <w:sz w:val="22"/>
                <w:szCs w:val="22"/>
                <w:lang w:eastAsia="fr-CA"/>
              </w:rPr>
              <w:t>demandeur</w:t>
            </w: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 </w:t>
            </w:r>
          </w:p>
        </w:tc>
        <w:tc>
          <w:tcPr>
            <w:tcW w:w="6872" w:type="dxa"/>
            <w:gridSpan w:val="4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6ECEEDA1" w14:textId="3C011FB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</w:p>
        </w:tc>
      </w:tr>
      <w:tr w:rsidR="00991410" w:rsidRPr="00C9551C" w14:paraId="0EB3DA1F" w14:textId="77777777" w:rsidTr="00991410">
        <w:tc>
          <w:tcPr>
            <w:tcW w:w="6840" w:type="dxa"/>
            <w:gridSpan w:val="4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1139FF78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bCs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bCs/>
                <w:sz w:val="22"/>
                <w:szCs w:val="22"/>
                <w:lang w:eastAsia="fr-CA"/>
              </w:rPr>
              <w:t>Critères d’évaluation</w:t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790A5F7A" w14:textId="77777777" w:rsidR="00991410" w:rsidRPr="00C9551C" w:rsidRDefault="00991410" w:rsidP="00C11723">
            <w:pPr>
              <w:spacing w:after="0" w:line="276" w:lineRule="auto"/>
              <w:jc w:val="center"/>
              <w:rPr>
                <w:rFonts w:ascii="Arial" w:eastAsia="Times New Roman" w:hAnsi="Arial"/>
                <w:bCs/>
                <w:sz w:val="16"/>
                <w:szCs w:val="16"/>
                <w:lang w:eastAsia="fr-CA"/>
              </w:rPr>
            </w:pPr>
            <w:r w:rsidRPr="00C9551C">
              <w:rPr>
                <w:rFonts w:ascii="Arial" w:eastAsia="Times New Roman" w:hAnsi="Arial"/>
                <w:bCs/>
                <w:sz w:val="16"/>
                <w:szCs w:val="16"/>
                <w:lang w:eastAsia="fr-CA"/>
              </w:rPr>
              <w:t>Respecté</w:t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</w:tcPr>
          <w:p w14:paraId="1DFDD710" w14:textId="77777777" w:rsidR="00991410" w:rsidRPr="00C9551C" w:rsidRDefault="00991410" w:rsidP="00C11723">
            <w:pPr>
              <w:tabs>
                <w:tab w:val="left" w:pos="924"/>
              </w:tabs>
              <w:spacing w:after="0" w:line="276" w:lineRule="auto"/>
              <w:ind w:left="-78"/>
              <w:jc w:val="center"/>
              <w:rPr>
                <w:rFonts w:ascii="Arial" w:eastAsia="Times New Roman" w:hAnsi="Arial"/>
                <w:bCs/>
                <w:sz w:val="16"/>
                <w:szCs w:val="16"/>
                <w:lang w:eastAsia="fr-CA"/>
              </w:rPr>
            </w:pPr>
            <w:r w:rsidRPr="00C9551C">
              <w:rPr>
                <w:rFonts w:ascii="Arial" w:eastAsia="Times New Roman" w:hAnsi="Arial"/>
                <w:bCs/>
                <w:sz w:val="16"/>
                <w:szCs w:val="16"/>
                <w:lang w:eastAsia="fr-CA"/>
              </w:rPr>
              <w:t>Partiellement respecté</w:t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2E305183" w14:textId="77777777" w:rsidR="00991410" w:rsidRPr="00C9551C" w:rsidRDefault="00991410" w:rsidP="00C11723">
            <w:pPr>
              <w:spacing w:after="0" w:line="276" w:lineRule="auto"/>
              <w:jc w:val="center"/>
              <w:rPr>
                <w:rFonts w:ascii="Arial" w:eastAsia="Times New Roman" w:hAnsi="Arial"/>
                <w:bCs/>
                <w:sz w:val="16"/>
                <w:szCs w:val="16"/>
                <w:lang w:eastAsia="fr-CA"/>
              </w:rPr>
            </w:pPr>
            <w:r w:rsidRPr="00C9551C">
              <w:rPr>
                <w:rFonts w:ascii="Arial" w:eastAsia="Times New Roman" w:hAnsi="Arial"/>
                <w:bCs/>
                <w:sz w:val="16"/>
                <w:szCs w:val="16"/>
                <w:lang w:eastAsia="fr-CA"/>
              </w:rPr>
              <w:t>Non respecté</w:t>
            </w:r>
          </w:p>
        </w:tc>
      </w:tr>
      <w:tr w:rsidR="00991410" w:rsidRPr="00C9551C" w14:paraId="7D38401F" w14:textId="77777777" w:rsidTr="00991410">
        <w:trPr>
          <w:trHeight w:hRule="exact" w:val="340"/>
        </w:trPr>
        <w:tc>
          <w:tcPr>
            <w:tcW w:w="10260" w:type="dxa"/>
            <w:gridSpan w:val="7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shd w:val="clear" w:color="auto" w:fill="F2F2F2"/>
            <w:vAlign w:val="center"/>
          </w:tcPr>
          <w:p w14:paraId="24C38E56" w14:textId="4473C3BE" w:rsidR="00991410" w:rsidRPr="00C9551C" w:rsidRDefault="00991410" w:rsidP="00991410">
            <w:pPr>
              <w:spacing w:after="0" w:line="276" w:lineRule="auto"/>
              <w:rPr>
                <w:rFonts w:ascii="Arial" w:eastAsia="Times New Roman" w:hAnsi="Arial"/>
                <w:bCs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bCs/>
                <w:sz w:val="22"/>
                <w:szCs w:val="22"/>
                <w:lang w:eastAsia="fr-CA"/>
              </w:rPr>
              <w:t>1. PERTINENCE ET IMPACT DU COMITÉ DE PAIRS</w:t>
            </w:r>
            <w:r w:rsidR="00792E2E">
              <w:rPr>
                <w:rFonts w:ascii="Arial" w:eastAsia="Times New Roman" w:hAnsi="Arial"/>
                <w:bCs/>
                <w:sz w:val="22"/>
                <w:szCs w:val="22"/>
                <w:lang w:eastAsia="fr-CA"/>
              </w:rPr>
              <w:t xml:space="preserve"> OU COMITÉ INTERDISCIPLINAIRE</w:t>
            </w:r>
          </w:p>
        </w:tc>
      </w:tr>
      <w:tr w:rsidR="00991410" w:rsidRPr="00C9551C" w14:paraId="762875CA" w14:textId="77777777" w:rsidTr="00991410">
        <w:trPr>
          <w:trHeight w:val="548"/>
        </w:trPr>
        <w:tc>
          <w:tcPr>
            <w:tcW w:w="5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nil"/>
            </w:tcBorders>
            <w:vAlign w:val="center"/>
          </w:tcPr>
          <w:p w14:paraId="7200DF04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1.1</w:t>
            </w:r>
          </w:p>
        </w:tc>
        <w:tc>
          <w:tcPr>
            <w:tcW w:w="6300" w:type="dxa"/>
            <w:gridSpan w:val="3"/>
            <w:tcBorders>
              <w:top w:val="single" w:sz="4" w:space="0" w:color="2D4151"/>
              <w:left w:val="nil"/>
              <w:bottom w:val="single" w:sz="4" w:space="0" w:color="2D4151"/>
              <w:right w:val="single" w:sz="4" w:space="0" w:color="2D4151"/>
            </w:tcBorders>
            <w:vAlign w:val="center"/>
          </w:tcPr>
          <w:p w14:paraId="2678A31A" w14:textId="3689658D" w:rsidR="00991410" w:rsidRPr="00C9551C" w:rsidRDefault="00C9551C" w:rsidP="00991410">
            <w:pPr>
              <w:spacing w:after="0" w:line="240" w:lineRule="auto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>
              <w:rPr>
                <w:rFonts w:ascii="Arial" w:eastAsia="Times New Roman" w:hAnsi="Arial"/>
                <w:sz w:val="22"/>
                <w:szCs w:val="22"/>
                <w:lang w:eastAsia="fr-CA"/>
              </w:rPr>
              <w:t>C</w:t>
            </w:r>
            <w:r w:rsidR="00991410"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oncorde avec la mission</w:t>
            </w:r>
            <w:r>
              <w:rPr>
                <w:rFonts w:ascii="Arial" w:eastAsia="Times New Roman" w:hAnsi="Arial"/>
                <w:sz w:val="22"/>
                <w:szCs w:val="22"/>
                <w:lang w:eastAsia="fr-CA"/>
              </w:rPr>
              <w:t>,</w:t>
            </w:r>
            <w:r w:rsidR="00991410"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 xml:space="preserve"> la vision, les valeurs et les orientations </w:t>
            </w:r>
            <w:r>
              <w:rPr>
                <w:rFonts w:ascii="Arial" w:eastAsia="Times New Roman" w:hAnsi="Arial"/>
                <w:sz w:val="22"/>
                <w:szCs w:val="22"/>
                <w:lang w:eastAsia="fr-CA"/>
              </w:rPr>
              <w:t>stratégiques de l’établissement</w:t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7D15DFA7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4B32073F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594CE635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</w:tr>
      <w:tr w:rsidR="00991410" w:rsidRPr="00C9551C" w14:paraId="124B8E1E" w14:textId="77777777" w:rsidTr="00991410">
        <w:trPr>
          <w:trHeight w:val="548"/>
        </w:trPr>
        <w:tc>
          <w:tcPr>
            <w:tcW w:w="5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nil"/>
            </w:tcBorders>
            <w:vAlign w:val="center"/>
          </w:tcPr>
          <w:p w14:paraId="093BADDD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1.2</w:t>
            </w:r>
          </w:p>
        </w:tc>
        <w:tc>
          <w:tcPr>
            <w:tcW w:w="6300" w:type="dxa"/>
            <w:gridSpan w:val="3"/>
            <w:tcBorders>
              <w:top w:val="single" w:sz="4" w:space="0" w:color="2D4151"/>
              <w:left w:val="nil"/>
              <w:bottom w:val="single" w:sz="4" w:space="0" w:color="2D4151"/>
              <w:right w:val="single" w:sz="4" w:space="0" w:color="2D4151"/>
            </w:tcBorders>
            <w:vAlign w:val="center"/>
          </w:tcPr>
          <w:p w14:paraId="5189A4EA" w14:textId="1E069464" w:rsidR="00991410" w:rsidRPr="00C9551C" w:rsidRDefault="00C9551C" w:rsidP="00991410">
            <w:pPr>
              <w:spacing w:after="0" w:line="240" w:lineRule="auto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>
              <w:rPr>
                <w:rFonts w:ascii="Arial" w:eastAsia="Times New Roman" w:hAnsi="Arial"/>
                <w:sz w:val="22"/>
                <w:szCs w:val="22"/>
                <w:lang w:eastAsia="fr-CA"/>
              </w:rPr>
              <w:t>E</w:t>
            </w:r>
            <w:r w:rsidR="00991410"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st justifié en fonction d’une situation ou</w:t>
            </w:r>
            <w:r>
              <w:rPr>
                <w:rFonts w:ascii="Arial" w:eastAsia="Times New Roman" w:hAnsi="Arial"/>
                <w:sz w:val="22"/>
                <w:szCs w:val="22"/>
                <w:lang w:eastAsia="fr-CA"/>
              </w:rPr>
              <w:t xml:space="preserve"> d’une problématique pertinente</w:t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2888969A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1B065383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5CBE7997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</w:tr>
      <w:tr w:rsidR="00991410" w:rsidRPr="00C9551C" w14:paraId="55A09F9D" w14:textId="77777777" w:rsidTr="00D259D7">
        <w:trPr>
          <w:trHeight w:val="548"/>
        </w:trPr>
        <w:tc>
          <w:tcPr>
            <w:tcW w:w="5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nil"/>
            </w:tcBorders>
            <w:vAlign w:val="center"/>
          </w:tcPr>
          <w:p w14:paraId="7797DCD4" w14:textId="77777777" w:rsidR="00991410" w:rsidRPr="00C9551C" w:rsidRDefault="00991410" w:rsidP="00D259D7">
            <w:pPr>
              <w:spacing w:after="0" w:line="276" w:lineRule="auto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1.3</w:t>
            </w:r>
          </w:p>
        </w:tc>
        <w:tc>
          <w:tcPr>
            <w:tcW w:w="6300" w:type="dxa"/>
            <w:gridSpan w:val="3"/>
            <w:tcBorders>
              <w:top w:val="single" w:sz="4" w:space="0" w:color="2D4151"/>
              <w:left w:val="nil"/>
              <w:bottom w:val="single" w:sz="4" w:space="0" w:color="2D4151"/>
              <w:right w:val="single" w:sz="4" w:space="0" w:color="2D4151"/>
            </w:tcBorders>
            <w:vAlign w:val="center"/>
          </w:tcPr>
          <w:p w14:paraId="17FF993E" w14:textId="196E1702" w:rsidR="00991410" w:rsidRPr="00C9551C" w:rsidRDefault="00C9551C" w:rsidP="00D259D7">
            <w:pPr>
              <w:spacing w:after="0" w:line="240" w:lineRule="auto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>
              <w:rPr>
                <w:rFonts w:ascii="Arial" w:eastAsia="Times New Roman" w:hAnsi="Arial"/>
                <w:sz w:val="22"/>
                <w:szCs w:val="22"/>
                <w:lang w:eastAsia="fr-CA"/>
              </w:rPr>
              <w:t>Aura</w:t>
            </w:r>
            <w:r w:rsidR="00991410"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 xml:space="preserve"> un impact significatif sur la </w:t>
            </w:r>
            <w:r w:rsidR="00D259D7">
              <w:rPr>
                <w:rFonts w:ascii="Arial" w:eastAsia="Times New Roman" w:hAnsi="Arial"/>
                <w:bCs/>
                <w:sz w:val="22"/>
                <w:szCs w:val="22"/>
                <w:lang w:eastAsia="fr-CA"/>
              </w:rPr>
              <w:t>qualité de la pratique</w:t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43A6AC7A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6C338CB3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10A99AB4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</w:tr>
      <w:tr w:rsidR="00991410" w:rsidRPr="00C9551C" w14:paraId="49BF4D57" w14:textId="77777777" w:rsidTr="00991410">
        <w:trPr>
          <w:trHeight w:val="548"/>
        </w:trPr>
        <w:tc>
          <w:tcPr>
            <w:tcW w:w="5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nil"/>
            </w:tcBorders>
            <w:vAlign w:val="center"/>
          </w:tcPr>
          <w:p w14:paraId="0E183B08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1.4</w:t>
            </w:r>
          </w:p>
        </w:tc>
        <w:tc>
          <w:tcPr>
            <w:tcW w:w="6300" w:type="dxa"/>
            <w:gridSpan w:val="3"/>
            <w:tcBorders>
              <w:top w:val="single" w:sz="4" w:space="0" w:color="2D4151"/>
              <w:left w:val="nil"/>
              <w:bottom w:val="single" w:sz="4" w:space="0" w:color="2D4151"/>
              <w:right w:val="single" w:sz="4" w:space="0" w:color="2D4151"/>
            </w:tcBorders>
            <w:vAlign w:val="center"/>
          </w:tcPr>
          <w:p w14:paraId="529D5216" w14:textId="122A8D98" w:rsidR="00991410" w:rsidRPr="00C9551C" w:rsidRDefault="00C9551C" w:rsidP="00C11723">
            <w:pPr>
              <w:spacing w:after="0" w:line="240" w:lineRule="auto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>
              <w:rPr>
                <w:rFonts w:ascii="Arial" w:eastAsia="Times New Roman" w:hAnsi="Arial"/>
                <w:sz w:val="22"/>
                <w:szCs w:val="22"/>
                <w:lang w:eastAsia="fr-CA"/>
              </w:rPr>
              <w:t>A</w:t>
            </w:r>
            <w:r w:rsidR="00991410"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 xml:space="preserve">ura un impact significatif sur la </w:t>
            </w:r>
            <w:r w:rsidR="00991410" w:rsidRPr="00C9551C">
              <w:rPr>
                <w:rFonts w:ascii="Arial" w:eastAsia="Times New Roman" w:hAnsi="Arial"/>
                <w:bCs/>
                <w:sz w:val="22"/>
                <w:szCs w:val="22"/>
                <w:lang w:eastAsia="fr-CA"/>
              </w:rPr>
              <w:t>qualité de</w:t>
            </w:r>
            <w:r w:rsidR="00D259D7">
              <w:rPr>
                <w:rFonts w:ascii="Arial" w:eastAsia="Times New Roman" w:hAnsi="Arial"/>
                <w:bCs/>
                <w:sz w:val="22"/>
                <w:szCs w:val="22"/>
                <w:lang w:eastAsia="fr-CA"/>
              </w:rPr>
              <w:t>s soins et services aux usagers</w:t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7862E7F6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0569BDA2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449CADAB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</w:tr>
      <w:tr w:rsidR="00991410" w:rsidRPr="00C9551C" w14:paraId="65A3B6AF" w14:textId="77777777" w:rsidTr="00991410">
        <w:trPr>
          <w:trHeight w:val="510"/>
        </w:trPr>
        <w:tc>
          <w:tcPr>
            <w:tcW w:w="5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nil"/>
            </w:tcBorders>
            <w:vAlign w:val="center"/>
          </w:tcPr>
          <w:p w14:paraId="4B06E2BD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1.5</w:t>
            </w:r>
          </w:p>
        </w:tc>
        <w:tc>
          <w:tcPr>
            <w:tcW w:w="6300" w:type="dxa"/>
            <w:gridSpan w:val="3"/>
            <w:tcBorders>
              <w:top w:val="single" w:sz="4" w:space="0" w:color="2D4151"/>
              <w:left w:val="nil"/>
              <w:bottom w:val="single" w:sz="4" w:space="0" w:color="2D4151"/>
              <w:right w:val="single" w:sz="4" w:space="0" w:color="2D4151"/>
            </w:tcBorders>
            <w:vAlign w:val="center"/>
          </w:tcPr>
          <w:p w14:paraId="62354839" w14:textId="3CEA8356" w:rsidR="00991410" w:rsidRPr="00C9551C" w:rsidRDefault="00C9551C" w:rsidP="00991410">
            <w:pPr>
              <w:spacing w:after="0" w:line="240" w:lineRule="auto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>
              <w:rPr>
                <w:rFonts w:ascii="Arial" w:eastAsia="Times New Roman" w:hAnsi="Arial"/>
                <w:sz w:val="22"/>
                <w:szCs w:val="22"/>
                <w:lang w:eastAsia="fr-CA"/>
              </w:rPr>
              <w:t>N</w:t>
            </w:r>
            <w:r w:rsidR="00991410"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e cible pas une modification de l’offre de service (programmation)</w:t>
            </w:r>
            <w:r w:rsidR="00991410" w:rsidRPr="00C9551C">
              <w:rPr>
                <w:rFonts w:ascii="Arial" w:eastAsia="Times New Roman" w:hAnsi="Arial"/>
                <w:sz w:val="22"/>
                <w:szCs w:val="22"/>
              </w:rPr>
              <w:t>, la formation d’une communauté de pratique ou un projet clinico-administratif</w:t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31208B33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4888EADC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47A6D0C3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</w:tr>
      <w:tr w:rsidR="00991410" w:rsidRPr="00C9551C" w14:paraId="3BAC2E4C" w14:textId="77777777" w:rsidTr="00991410">
        <w:trPr>
          <w:trHeight w:hRule="exact" w:val="340"/>
        </w:trPr>
        <w:tc>
          <w:tcPr>
            <w:tcW w:w="10260" w:type="dxa"/>
            <w:gridSpan w:val="7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shd w:val="clear" w:color="auto" w:fill="F2F2F2"/>
            <w:vAlign w:val="center"/>
          </w:tcPr>
          <w:p w14:paraId="54A43C5A" w14:textId="77777777" w:rsidR="00991410" w:rsidRPr="00C9551C" w:rsidRDefault="00991410" w:rsidP="00991410">
            <w:pPr>
              <w:spacing w:after="0" w:line="276" w:lineRule="auto"/>
              <w:rPr>
                <w:rFonts w:ascii="Arial" w:eastAsia="Times New Roman" w:hAnsi="Arial"/>
                <w:bCs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bCs/>
                <w:sz w:val="22"/>
                <w:szCs w:val="22"/>
                <w:lang w:eastAsia="fr-CA"/>
              </w:rPr>
              <w:t>2. PRÉSENCE DES CONDITIONS DE RÉUSSITE DU COMITÉ (CONDITIONS GAGNANTES)</w:t>
            </w:r>
          </w:p>
        </w:tc>
      </w:tr>
      <w:tr w:rsidR="00991410" w:rsidRPr="00C9551C" w14:paraId="74988FDF" w14:textId="77777777" w:rsidTr="00991410">
        <w:trPr>
          <w:trHeight w:val="589"/>
        </w:trPr>
        <w:tc>
          <w:tcPr>
            <w:tcW w:w="5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nil"/>
            </w:tcBorders>
            <w:vAlign w:val="center"/>
          </w:tcPr>
          <w:p w14:paraId="5778FF23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2.1</w:t>
            </w:r>
          </w:p>
        </w:tc>
        <w:tc>
          <w:tcPr>
            <w:tcW w:w="6300" w:type="dxa"/>
            <w:gridSpan w:val="3"/>
            <w:tcBorders>
              <w:top w:val="single" w:sz="4" w:space="0" w:color="2D4151"/>
              <w:left w:val="nil"/>
              <w:bottom w:val="single" w:sz="4" w:space="0" w:color="2D4151"/>
              <w:right w:val="single" w:sz="4" w:space="0" w:color="2D4151"/>
            </w:tcBorders>
            <w:vAlign w:val="center"/>
          </w:tcPr>
          <w:p w14:paraId="57E0C046" w14:textId="7918DDC1" w:rsidR="00991410" w:rsidRPr="00C9551C" w:rsidRDefault="00991410" w:rsidP="00991410">
            <w:pPr>
              <w:spacing w:after="0" w:line="240" w:lineRule="auto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Les gestionnaires concernés ont été in</w:t>
            </w:r>
            <w:r w:rsidR="00D259D7">
              <w:rPr>
                <w:rFonts w:ascii="Arial" w:eastAsia="Times New Roman" w:hAnsi="Arial"/>
                <w:sz w:val="22"/>
                <w:szCs w:val="22"/>
                <w:lang w:eastAsia="fr-CA"/>
              </w:rPr>
              <w:t>formés et ont donné leur accord</w:t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643D201C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1805B47B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2DE99226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</w:tr>
      <w:tr w:rsidR="00991410" w:rsidRPr="00C9551C" w14:paraId="446BC0D6" w14:textId="77777777" w:rsidTr="00991410">
        <w:trPr>
          <w:trHeight w:val="589"/>
        </w:trPr>
        <w:tc>
          <w:tcPr>
            <w:tcW w:w="5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nil"/>
            </w:tcBorders>
            <w:vAlign w:val="center"/>
          </w:tcPr>
          <w:p w14:paraId="1BD45693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2.2</w:t>
            </w:r>
          </w:p>
        </w:tc>
        <w:tc>
          <w:tcPr>
            <w:tcW w:w="6300" w:type="dxa"/>
            <w:gridSpan w:val="3"/>
            <w:tcBorders>
              <w:top w:val="single" w:sz="4" w:space="0" w:color="2D4151"/>
              <w:left w:val="nil"/>
              <w:bottom w:val="single" w:sz="4" w:space="0" w:color="2D4151"/>
              <w:right w:val="single" w:sz="4" w:space="0" w:color="2D4151"/>
            </w:tcBorders>
            <w:vAlign w:val="center"/>
          </w:tcPr>
          <w:p w14:paraId="3C0A02EB" w14:textId="05355450" w:rsidR="00991410" w:rsidRPr="00C9551C" w:rsidRDefault="00991410" w:rsidP="00991410">
            <w:pPr>
              <w:spacing w:after="0" w:line="240" w:lineRule="auto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Le nomb</w:t>
            </w:r>
            <w:r w:rsidR="00D259D7">
              <w:rPr>
                <w:rFonts w:ascii="Arial" w:eastAsia="Times New Roman" w:hAnsi="Arial"/>
                <w:sz w:val="22"/>
                <w:szCs w:val="22"/>
                <w:lang w:eastAsia="fr-CA"/>
              </w:rPr>
              <w:t>re de participants est respecté</w:t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671ED014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24217FE3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3433DB2B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</w:tr>
      <w:tr w:rsidR="00991410" w:rsidRPr="00C9551C" w14:paraId="18BCD926" w14:textId="77777777" w:rsidTr="00991410">
        <w:trPr>
          <w:trHeight w:val="589"/>
        </w:trPr>
        <w:tc>
          <w:tcPr>
            <w:tcW w:w="5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nil"/>
            </w:tcBorders>
            <w:vAlign w:val="center"/>
          </w:tcPr>
          <w:p w14:paraId="74D19EC4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2.3</w:t>
            </w:r>
          </w:p>
        </w:tc>
        <w:tc>
          <w:tcPr>
            <w:tcW w:w="6300" w:type="dxa"/>
            <w:gridSpan w:val="3"/>
            <w:tcBorders>
              <w:top w:val="single" w:sz="4" w:space="0" w:color="2D4151"/>
              <w:left w:val="nil"/>
              <w:bottom w:val="single" w:sz="4" w:space="0" w:color="2D4151"/>
              <w:right w:val="single" w:sz="4" w:space="0" w:color="2D4151"/>
            </w:tcBorders>
            <w:vAlign w:val="center"/>
          </w:tcPr>
          <w:p w14:paraId="28C4BAEB" w14:textId="3D9E1501" w:rsidR="00991410" w:rsidRPr="00C9551C" w:rsidRDefault="00991410" w:rsidP="00991410">
            <w:pPr>
              <w:spacing w:after="0" w:line="240" w:lineRule="auto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Les objectifs sont clairement définis, incluan</w:t>
            </w:r>
            <w:r w:rsidR="00D259D7">
              <w:rPr>
                <w:rFonts w:ascii="Arial" w:eastAsia="Times New Roman" w:hAnsi="Arial"/>
                <w:sz w:val="22"/>
                <w:szCs w:val="22"/>
                <w:lang w:eastAsia="fr-CA"/>
              </w:rPr>
              <w:t>t les indicateurs et les cibles</w:t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1E438AA3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202A4AB6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1180E423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</w:tr>
      <w:tr w:rsidR="00991410" w:rsidRPr="00C9551C" w14:paraId="0C878401" w14:textId="77777777" w:rsidTr="00991410">
        <w:trPr>
          <w:trHeight w:val="589"/>
        </w:trPr>
        <w:tc>
          <w:tcPr>
            <w:tcW w:w="5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nil"/>
            </w:tcBorders>
            <w:vAlign w:val="center"/>
          </w:tcPr>
          <w:p w14:paraId="1FE356C1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2.4</w:t>
            </w:r>
          </w:p>
        </w:tc>
        <w:tc>
          <w:tcPr>
            <w:tcW w:w="6300" w:type="dxa"/>
            <w:gridSpan w:val="3"/>
            <w:tcBorders>
              <w:top w:val="single" w:sz="4" w:space="0" w:color="2D4151"/>
              <w:left w:val="nil"/>
              <w:bottom w:val="single" w:sz="4" w:space="0" w:color="2D4151"/>
              <w:right w:val="single" w:sz="4" w:space="0" w:color="2D4151"/>
            </w:tcBorders>
            <w:vAlign w:val="center"/>
          </w:tcPr>
          <w:p w14:paraId="6F83FCAF" w14:textId="20026754" w:rsidR="00991410" w:rsidRPr="00C9551C" w:rsidRDefault="00991410" w:rsidP="00991410">
            <w:pPr>
              <w:spacing w:after="0" w:line="240" w:lineRule="auto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 xml:space="preserve">L’atteinte des objectifs ciblés, l’estimation des efforts nécessaires et </w:t>
            </w:r>
            <w:r w:rsidR="00D259D7">
              <w:rPr>
                <w:rFonts w:ascii="Arial" w:eastAsia="Times New Roman" w:hAnsi="Arial"/>
                <w:sz w:val="22"/>
                <w:szCs w:val="22"/>
                <w:lang w:eastAsia="fr-CA"/>
              </w:rPr>
              <w:t>l’échéancier semblent réalistes</w:t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3581A5DC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49C4AC22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190C6B92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</w:tr>
      <w:tr w:rsidR="00991410" w:rsidRPr="00C9551C" w14:paraId="6C51B21D" w14:textId="77777777" w:rsidTr="00991410">
        <w:trPr>
          <w:trHeight w:val="510"/>
        </w:trPr>
        <w:tc>
          <w:tcPr>
            <w:tcW w:w="5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nil"/>
            </w:tcBorders>
            <w:vAlign w:val="center"/>
          </w:tcPr>
          <w:p w14:paraId="45DFC42C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2.5</w:t>
            </w:r>
          </w:p>
        </w:tc>
        <w:tc>
          <w:tcPr>
            <w:tcW w:w="6300" w:type="dxa"/>
            <w:gridSpan w:val="3"/>
            <w:tcBorders>
              <w:top w:val="single" w:sz="4" w:space="0" w:color="2D4151"/>
              <w:left w:val="nil"/>
              <w:bottom w:val="single" w:sz="4" w:space="0" w:color="2D4151"/>
              <w:right w:val="single" w:sz="4" w:space="0" w:color="2D4151"/>
            </w:tcBorders>
            <w:vAlign w:val="center"/>
          </w:tcPr>
          <w:p w14:paraId="3475B376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Autres : ________________________________________________</w:t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227289CA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1F1CCEA5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  <w:tc>
          <w:tcPr>
            <w:tcW w:w="1140" w:type="dxa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2F3055A0" w14:textId="77777777" w:rsidR="00991410" w:rsidRPr="00C9551C" w:rsidRDefault="00991410" w:rsidP="00991410">
            <w:pPr>
              <w:spacing w:after="0" w:line="276" w:lineRule="auto"/>
              <w:jc w:val="center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551C">
              <w:rPr>
                <w:rFonts w:ascii="Arial" w:eastAsia="MS Gothic" w:hAnsi="Arial"/>
                <w:sz w:val="22"/>
                <w:szCs w:val="22"/>
              </w:rPr>
              <w:instrText xml:space="preserve"> FORMCHECKBOX </w:instrText>
            </w:r>
            <w:r w:rsidR="00364C2B">
              <w:rPr>
                <w:rFonts w:ascii="Arial" w:eastAsia="MS Gothic" w:hAnsi="Arial"/>
                <w:sz w:val="22"/>
                <w:szCs w:val="22"/>
              </w:rPr>
            </w:r>
            <w:r w:rsidR="00364C2B">
              <w:rPr>
                <w:rFonts w:ascii="Arial" w:eastAsia="MS Gothic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MS Gothic" w:hAnsi="Arial"/>
                <w:sz w:val="22"/>
                <w:szCs w:val="22"/>
              </w:rPr>
              <w:fldChar w:fldCharType="end"/>
            </w:r>
          </w:p>
        </w:tc>
      </w:tr>
      <w:tr w:rsidR="00991410" w:rsidRPr="00C9551C" w14:paraId="0767D4B9" w14:textId="77777777" w:rsidTr="00991410">
        <w:trPr>
          <w:trHeight w:val="340"/>
        </w:trPr>
        <w:tc>
          <w:tcPr>
            <w:tcW w:w="2906" w:type="dxa"/>
            <w:gridSpan w:val="2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shd w:val="clear" w:color="auto" w:fill="F2F2F2"/>
            <w:vAlign w:val="center"/>
          </w:tcPr>
          <w:p w14:paraId="152AFE52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 xml:space="preserve">Décision du CECM : </w:t>
            </w:r>
          </w:p>
        </w:tc>
        <w:tc>
          <w:tcPr>
            <w:tcW w:w="7354" w:type="dxa"/>
            <w:gridSpan w:val="5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2D6B45F7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</w:p>
        </w:tc>
      </w:tr>
      <w:tr w:rsidR="00991410" w:rsidRPr="00C9551C" w14:paraId="1D99F33B" w14:textId="77777777" w:rsidTr="00991410">
        <w:trPr>
          <w:trHeight w:val="360"/>
        </w:trPr>
        <w:tc>
          <w:tcPr>
            <w:tcW w:w="10260" w:type="dxa"/>
            <w:gridSpan w:val="7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shd w:val="clear" w:color="auto" w:fill="F2F2F2"/>
            <w:vAlign w:val="center"/>
          </w:tcPr>
          <w:p w14:paraId="35587554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  <w:lang w:eastAsia="fr-CA"/>
              </w:rPr>
              <w:t>Interrogations, commentaires, suggestions</w:t>
            </w:r>
          </w:p>
        </w:tc>
      </w:tr>
      <w:tr w:rsidR="00991410" w:rsidRPr="00C9551C" w14:paraId="59A89397" w14:textId="77777777" w:rsidTr="00991410">
        <w:trPr>
          <w:trHeight w:val="704"/>
        </w:trPr>
        <w:tc>
          <w:tcPr>
            <w:tcW w:w="10260" w:type="dxa"/>
            <w:gridSpan w:val="7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3614DE80" w14:textId="1742D55D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  <w:lang w:eastAsia="fr-CA"/>
              </w:rPr>
            </w:pPr>
          </w:p>
        </w:tc>
      </w:tr>
      <w:tr w:rsidR="00991410" w:rsidRPr="00C9551C" w14:paraId="41B2FF37" w14:textId="77777777" w:rsidTr="00991410">
        <w:trPr>
          <w:trHeight w:val="700"/>
        </w:trPr>
        <w:tc>
          <w:tcPr>
            <w:tcW w:w="10260" w:type="dxa"/>
            <w:gridSpan w:val="7"/>
            <w:tcBorders>
              <w:top w:val="single" w:sz="4" w:space="0" w:color="2D4151"/>
              <w:left w:val="single" w:sz="4" w:space="0" w:color="2D4151"/>
              <w:bottom w:val="single" w:sz="4" w:space="0" w:color="2D4151"/>
              <w:right w:val="single" w:sz="4" w:space="0" w:color="2D4151"/>
            </w:tcBorders>
            <w:vAlign w:val="center"/>
          </w:tcPr>
          <w:p w14:paraId="3332DF73" w14:textId="77777777" w:rsidR="00991410" w:rsidRPr="00C9551C" w:rsidRDefault="00991410" w:rsidP="00991410">
            <w:pPr>
              <w:spacing w:after="0"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C9551C">
              <w:rPr>
                <w:rFonts w:ascii="Arial" w:eastAsia="Times New Roman" w:hAnsi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ignature / coordonnées des membres du sous-comité du CECM "/>
                  </w:textInput>
                </w:ffData>
              </w:fldChar>
            </w:r>
            <w:r w:rsidRPr="00C9551C">
              <w:rPr>
                <w:rFonts w:ascii="Arial" w:eastAsia="Times New Roman" w:hAnsi="Arial"/>
                <w:sz w:val="22"/>
                <w:szCs w:val="22"/>
              </w:rPr>
              <w:instrText xml:space="preserve"> FORMTEXT </w:instrText>
            </w:r>
            <w:r w:rsidRPr="00C9551C">
              <w:rPr>
                <w:rFonts w:ascii="Arial" w:eastAsia="Times New Roman" w:hAnsi="Arial"/>
                <w:sz w:val="22"/>
                <w:szCs w:val="22"/>
              </w:rPr>
            </w:r>
            <w:r w:rsidRPr="00C9551C">
              <w:rPr>
                <w:rFonts w:ascii="Arial" w:eastAsia="Times New Roman" w:hAnsi="Arial"/>
                <w:sz w:val="22"/>
                <w:szCs w:val="22"/>
              </w:rPr>
              <w:fldChar w:fldCharType="separate"/>
            </w:r>
            <w:r w:rsidRPr="00C9551C">
              <w:rPr>
                <w:rFonts w:ascii="Arial" w:eastAsia="Times New Roman" w:hAnsi="Arial"/>
                <w:noProof/>
                <w:sz w:val="22"/>
                <w:szCs w:val="22"/>
              </w:rPr>
              <w:t xml:space="preserve">Signature / coordonnées des membres du sous-comité du CECM </w:t>
            </w:r>
            <w:r w:rsidRPr="00C9551C">
              <w:rPr>
                <w:rFonts w:ascii="Arial" w:eastAsia="Times New Roman" w:hAnsi="Arial"/>
                <w:sz w:val="22"/>
                <w:szCs w:val="22"/>
              </w:rPr>
              <w:fldChar w:fldCharType="end"/>
            </w:r>
          </w:p>
        </w:tc>
      </w:tr>
    </w:tbl>
    <w:p w14:paraId="555A8D3D" w14:textId="3203CDB8" w:rsidR="00EA16D0" w:rsidRDefault="00EA16D0">
      <w:pPr>
        <w:rPr>
          <w:rFonts w:ascii="Arial" w:eastAsia="Times New Roman" w:hAnsi="Arial"/>
          <w:color w:val="2D4151"/>
          <w:sz w:val="22"/>
          <w:szCs w:val="22"/>
          <w:lang w:eastAsia="fr-CA"/>
        </w:rPr>
      </w:pPr>
    </w:p>
    <w:p w14:paraId="56F7C8E9" w14:textId="44303386" w:rsidR="00EA16D0" w:rsidRDefault="00EA16D0">
      <w:pPr>
        <w:rPr>
          <w:rFonts w:ascii="Arial" w:eastAsia="Times New Roman" w:hAnsi="Arial"/>
          <w:color w:val="2D4151"/>
          <w:sz w:val="22"/>
          <w:szCs w:val="22"/>
          <w:lang w:eastAsia="fr-CA"/>
        </w:rPr>
      </w:pPr>
    </w:p>
    <w:bookmarkEnd w:id="0"/>
    <w:sectPr w:rsidR="00EA16D0" w:rsidSect="00380F49">
      <w:headerReference w:type="first" r:id="rId8"/>
      <w:pgSz w:w="12240" w:h="15840"/>
      <w:pgMar w:top="907" w:right="567" w:bottom="3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DD3814" w14:textId="77777777" w:rsidR="00E6227F" w:rsidRDefault="00E6227F" w:rsidP="00E67359">
      <w:pPr>
        <w:spacing w:after="0" w:line="240" w:lineRule="auto"/>
      </w:pPr>
      <w:r>
        <w:separator/>
      </w:r>
    </w:p>
  </w:endnote>
  <w:endnote w:type="continuationSeparator" w:id="0">
    <w:p w14:paraId="1A3FFF6F" w14:textId="77777777" w:rsidR="00E6227F" w:rsidRDefault="00E6227F" w:rsidP="00E67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aloultDemiGras">
    <w:panose1 w:val="00000000000000000000"/>
    <w:charset w:val="00"/>
    <w:family w:val="roman"/>
    <w:notTrueType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BB02B7" w14:textId="77777777" w:rsidR="00E6227F" w:rsidRDefault="00E6227F" w:rsidP="00E67359">
      <w:pPr>
        <w:spacing w:after="0" w:line="240" w:lineRule="auto"/>
      </w:pPr>
      <w:r>
        <w:separator/>
      </w:r>
    </w:p>
  </w:footnote>
  <w:footnote w:type="continuationSeparator" w:id="0">
    <w:p w14:paraId="637BFD58" w14:textId="77777777" w:rsidR="00E6227F" w:rsidRDefault="00E6227F" w:rsidP="00E673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A314A" w14:textId="77777777" w:rsidR="00364C2B" w:rsidRDefault="00364C2B" w:rsidP="00364C2B">
    <w:pPr>
      <w:pStyle w:val="En-tte"/>
      <w:tabs>
        <w:tab w:val="clear" w:pos="4320"/>
        <w:tab w:val="clear" w:pos="8640"/>
        <w:tab w:val="left" w:pos="1997"/>
      </w:tabs>
      <w:rPr>
        <w:rFonts w:ascii="Arial" w:hAnsi="Arial"/>
        <w:sz w:val="24"/>
        <w:szCs w:val="24"/>
      </w:rPr>
    </w:pPr>
    <w:r w:rsidRPr="00D0446D">
      <w:rPr>
        <w:rFonts w:ascii="Arial" w:hAnsi="Arial"/>
        <w:sz w:val="24"/>
        <w:szCs w:val="24"/>
      </w:rPr>
      <w:t xml:space="preserve">Cadre de référence sur les </w:t>
    </w:r>
    <w:r>
      <w:rPr>
        <w:rFonts w:ascii="Arial" w:hAnsi="Arial"/>
        <w:sz w:val="24"/>
        <w:szCs w:val="24"/>
      </w:rPr>
      <w:t>comités de pairs</w:t>
    </w:r>
    <w:r w:rsidRPr="0054241E">
      <w:rPr>
        <w:rFonts w:ascii="Arial" w:hAnsi="Arial"/>
        <w:sz w:val="24"/>
        <w:szCs w:val="24"/>
      </w:rPr>
      <w:t xml:space="preserve"> </w:t>
    </w:r>
    <w:r>
      <w:rPr>
        <w:rFonts w:ascii="Arial" w:hAnsi="Arial"/>
        <w:sz w:val="24"/>
        <w:szCs w:val="24"/>
      </w:rPr>
      <w:t>CDR-10064</w:t>
    </w:r>
  </w:p>
  <w:p w14:paraId="1C51B548" w14:textId="305B5411" w:rsidR="00E6227F" w:rsidRDefault="00364C2B" w:rsidP="00364C2B">
    <w:pPr>
      <w:pStyle w:val="En-tte"/>
      <w:tabs>
        <w:tab w:val="clear" w:pos="4320"/>
        <w:tab w:val="clear" w:pos="8640"/>
        <w:tab w:val="left" w:pos="1997"/>
        <w:tab w:val="right" w:pos="9923"/>
      </w:tabs>
    </w:pPr>
    <w:r w:rsidRPr="00D0446D">
      <w:rPr>
        <w:rFonts w:ascii="Arial" w:hAnsi="Arial"/>
        <w:sz w:val="20"/>
        <w:szCs w:val="24"/>
      </w:rPr>
      <w:t>Conseil multidisciplinaire</w:t>
    </w:r>
    <w:r>
      <w:rPr>
        <w:rFonts w:ascii="Arial" w:hAnsi="Arial"/>
        <w:sz w:val="20"/>
        <w:szCs w:val="24"/>
      </w:rPr>
      <w:tab/>
    </w:r>
    <w:r w:rsidRPr="00D0446D">
      <w:rPr>
        <w:rFonts w:ascii="Arial" w:hAnsi="Arial"/>
        <w:b/>
        <w:sz w:val="24"/>
        <w:szCs w:val="24"/>
      </w:rPr>
      <w:t>ANNEXE I</w:t>
    </w:r>
    <w:r>
      <w:rPr>
        <w:rFonts w:ascii="Arial" w:hAnsi="Arial"/>
        <w:b/>
        <w:sz w:val="24"/>
        <w:szCs w:val="24"/>
      </w:rPr>
      <w:t>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2102B50"/>
    <w:lvl w:ilvl="0">
      <w:numFmt w:val="bullet"/>
      <w:lvlText w:val="*"/>
      <w:lvlJc w:val="left"/>
    </w:lvl>
  </w:abstractNum>
  <w:abstractNum w:abstractNumId="1" w15:restartNumberingAfterBreak="0">
    <w:nsid w:val="02757EAD"/>
    <w:multiLevelType w:val="multilevel"/>
    <w:tmpl w:val="CBA65D54"/>
    <w:lvl w:ilvl="0">
      <w:start w:val="1"/>
      <w:numFmt w:val="decimal"/>
      <w:pStyle w:val="Style1"/>
      <w:lvlText w:val="%1."/>
      <w:lvlJc w:val="left"/>
      <w:pPr>
        <w:ind w:left="360" w:hanging="360"/>
      </w:p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C90530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4C04772"/>
    <w:multiLevelType w:val="hybridMultilevel"/>
    <w:tmpl w:val="E54ADCDC"/>
    <w:lvl w:ilvl="0" w:tplc="74CADF78">
      <w:start w:val="1"/>
      <w:numFmt w:val="bullet"/>
      <w:pStyle w:val="Puce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8C0CF5"/>
    <w:multiLevelType w:val="hybridMultilevel"/>
    <w:tmpl w:val="EA9ACA12"/>
    <w:lvl w:ilvl="0" w:tplc="4E08F3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F64C34"/>
    <w:multiLevelType w:val="hybridMultilevel"/>
    <w:tmpl w:val="FC0E53E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7A23"/>
    <w:multiLevelType w:val="multilevel"/>
    <w:tmpl w:val="BD840B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22E0A"/>
    <w:multiLevelType w:val="hybridMultilevel"/>
    <w:tmpl w:val="024EB4A2"/>
    <w:lvl w:ilvl="0" w:tplc="74CADF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6BED5BA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2" w:tplc="0C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826BB8"/>
    <w:multiLevelType w:val="hybridMultilevel"/>
    <w:tmpl w:val="8A78B8EC"/>
    <w:lvl w:ilvl="0" w:tplc="4E08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538E5"/>
    <w:multiLevelType w:val="hybridMultilevel"/>
    <w:tmpl w:val="8806B32E"/>
    <w:lvl w:ilvl="0" w:tplc="4E08F3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867B1C"/>
    <w:multiLevelType w:val="hybridMultilevel"/>
    <w:tmpl w:val="2F123CBE"/>
    <w:lvl w:ilvl="0" w:tplc="DDE2A706">
      <w:start w:val="1"/>
      <w:numFmt w:val="decimal"/>
      <w:lvlText w:val="%1."/>
      <w:lvlJc w:val="left"/>
      <w:pPr>
        <w:ind w:left="1070" w:hanging="360"/>
      </w:pPr>
      <w:rPr>
        <w:rFonts w:ascii="Arial" w:hAnsi="Arial" w:cs="Times New Roman" w:hint="default"/>
        <w:sz w:val="2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09B1EF8"/>
    <w:multiLevelType w:val="multilevel"/>
    <w:tmpl w:val="8BF255EE"/>
    <w:lvl w:ilvl="0">
      <w:start w:val="1"/>
      <w:numFmt w:val="decimal"/>
      <w:lvlText w:val="%1."/>
      <w:lvlJc w:val="left"/>
      <w:pPr>
        <w:ind w:left="720" w:hanging="72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0D94CC7"/>
    <w:multiLevelType w:val="hybridMultilevel"/>
    <w:tmpl w:val="7E34010E"/>
    <w:lvl w:ilvl="0" w:tplc="0C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96E19CD"/>
    <w:multiLevelType w:val="hybridMultilevel"/>
    <w:tmpl w:val="94C4A5D6"/>
    <w:lvl w:ilvl="0" w:tplc="3AD6712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D4E78"/>
    <w:multiLevelType w:val="multilevel"/>
    <w:tmpl w:val="BD840B2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D4AB9"/>
    <w:multiLevelType w:val="hybridMultilevel"/>
    <w:tmpl w:val="BA362BF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F1633"/>
    <w:multiLevelType w:val="hybridMultilevel"/>
    <w:tmpl w:val="92C6381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16"/>
  </w:num>
  <w:num w:numId="3">
    <w:abstractNumId w:val="15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3"/>
  </w:num>
  <w:num w:numId="10">
    <w:abstractNumId w:val="7"/>
  </w:num>
  <w:num w:numId="11">
    <w:abstractNumId w:val="3"/>
  </w:num>
  <w:num w:numId="12">
    <w:abstractNumId w:val="1"/>
  </w:num>
  <w:num w:numId="13">
    <w:abstractNumId w:val="1"/>
  </w:num>
  <w:num w:numId="14">
    <w:abstractNumId w:val="1"/>
  </w:num>
  <w:num w:numId="15">
    <w:abstractNumId w:val="2"/>
  </w:num>
  <w:num w:numId="16">
    <w:abstractNumId w:val="1"/>
  </w:num>
  <w:num w:numId="17">
    <w:abstractNumId w:val="1"/>
  </w:num>
  <w:num w:numId="18">
    <w:abstractNumId w:val="12"/>
  </w:num>
  <w:num w:numId="19">
    <w:abstractNumId w:val="4"/>
  </w:num>
  <w:num w:numId="20">
    <w:abstractNumId w:val="13"/>
  </w:num>
  <w:num w:numId="21">
    <w:abstractNumId w:val="10"/>
  </w:num>
  <w:num w:numId="22">
    <w:abstractNumId w:val="9"/>
  </w:num>
  <w:num w:numId="23">
    <w:abstractNumId w:val="5"/>
  </w:num>
  <w:num w:numId="24">
    <w:abstractNumId w:val="8"/>
  </w:num>
  <w:num w:numId="25">
    <w:abstractNumId w:val="1"/>
  </w:num>
  <w:num w:numId="26">
    <w:abstractNumId w:val="11"/>
  </w:num>
  <w:num w:numId="27">
    <w:abstractNumId w:val="14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245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359"/>
    <w:rsid w:val="00000A05"/>
    <w:rsid w:val="00003953"/>
    <w:rsid w:val="00006F81"/>
    <w:rsid w:val="00007AD2"/>
    <w:rsid w:val="00007C56"/>
    <w:rsid w:val="00020DD7"/>
    <w:rsid w:val="000227B8"/>
    <w:rsid w:val="00022CE0"/>
    <w:rsid w:val="0002763C"/>
    <w:rsid w:val="00032A43"/>
    <w:rsid w:val="000370B0"/>
    <w:rsid w:val="000375DD"/>
    <w:rsid w:val="00041024"/>
    <w:rsid w:val="00060CAE"/>
    <w:rsid w:val="0006333A"/>
    <w:rsid w:val="000658D8"/>
    <w:rsid w:val="00067F56"/>
    <w:rsid w:val="00071485"/>
    <w:rsid w:val="00077A1C"/>
    <w:rsid w:val="00091A6B"/>
    <w:rsid w:val="00097BAF"/>
    <w:rsid w:val="000A3A72"/>
    <w:rsid w:val="000B1B19"/>
    <w:rsid w:val="000B66ED"/>
    <w:rsid w:val="000C2372"/>
    <w:rsid w:val="000D2DB1"/>
    <w:rsid w:val="000D2DCA"/>
    <w:rsid w:val="000E0814"/>
    <w:rsid w:val="000E1675"/>
    <w:rsid w:val="000E63FE"/>
    <w:rsid w:val="000E64A2"/>
    <w:rsid w:val="000F14E3"/>
    <w:rsid w:val="0010080C"/>
    <w:rsid w:val="0010210A"/>
    <w:rsid w:val="00103D61"/>
    <w:rsid w:val="0014080F"/>
    <w:rsid w:val="00151670"/>
    <w:rsid w:val="001617F0"/>
    <w:rsid w:val="00171A64"/>
    <w:rsid w:val="00174B1B"/>
    <w:rsid w:val="00175B3A"/>
    <w:rsid w:val="00177EA3"/>
    <w:rsid w:val="001800DB"/>
    <w:rsid w:val="001933C4"/>
    <w:rsid w:val="001A4C3E"/>
    <w:rsid w:val="001B0137"/>
    <w:rsid w:val="001B15EA"/>
    <w:rsid w:val="001B2177"/>
    <w:rsid w:val="001B4564"/>
    <w:rsid w:val="001B788A"/>
    <w:rsid w:val="001B794C"/>
    <w:rsid w:val="001C1954"/>
    <w:rsid w:val="001C285B"/>
    <w:rsid w:val="001C404D"/>
    <w:rsid w:val="001C4549"/>
    <w:rsid w:val="001C4D77"/>
    <w:rsid w:val="001D18F9"/>
    <w:rsid w:val="001E7B0C"/>
    <w:rsid w:val="001F180C"/>
    <w:rsid w:val="001F230C"/>
    <w:rsid w:val="00203F43"/>
    <w:rsid w:val="00206036"/>
    <w:rsid w:val="00206B83"/>
    <w:rsid w:val="00213C2E"/>
    <w:rsid w:val="00217667"/>
    <w:rsid w:val="00226CC7"/>
    <w:rsid w:val="00235B90"/>
    <w:rsid w:val="002419FC"/>
    <w:rsid w:val="0025183F"/>
    <w:rsid w:val="00266575"/>
    <w:rsid w:val="00271E11"/>
    <w:rsid w:val="00273111"/>
    <w:rsid w:val="002865EF"/>
    <w:rsid w:val="00291C4E"/>
    <w:rsid w:val="0029266E"/>
    <w:rsid w:val="00296430"/>
    <w:rsid w:val="00297A39"/>
    <w:rsid w:val="002A014D"/>
    <w:rsid w:val="002C2F01"/>
    <w:rsid w:val="002D3ED2"/>
    <w:rsid w:val="002F6437"/>
    <w:rsid w:val="00302C5E"/>
    <w:rsid w:val="00305250"/>
    <w:rsid w:val="00313A95"/>
    <w:rsid w:val="00315CC1"/>
    <w:rsid w:val="00322EB5"/>
    <w:rsid w:val="003243F7"/>
    <w:rsid w:val="00331420"/>
    <w:rsid w:val="00332FCB"/>
    <w:rsid w:val="003375D6"/>
    <w:rsid w:val="00353308"/>
    <w:rsid w:val="00364C2B"/>
    <w:rsid w:val="003702C5"/>
    <w:rsid w:val="00380F49"/>
    <w:rsid w:val="003928EE"/>
    <w:rsid w:val="00394471"/>
    <w:rsid w:val="003A0B8A"/>
    <w:rsid w:val="003A191B"/>
    <w:rsid w:val="003A1CA5"/>
    <w:rsid w:val="003B0281"/>
    <w:rsid w:val="003B3AD7"/>
    <w:rsid w:val="003B6AAF"/>
    <w:rsid w:val="003C5C8F"/>
    <w:rsid w:val="003E65B1"/>
    <w:rsid w:val="004013A1"/>
    <w:rsid w:val="00424544"/>
    <w:rsid w:val="00425045"/>
    <w:rsid w:val="00442207"/>
    <w:rsid w:val="0044244B"/>
    <w:rsid w:val="004563B8"/>
    <w:rsid w:val="00465055"/>
    <w:rsid w:val="00475C42"/>
    <w:rsid w:val="004873C2"/>
    <w:rsid w:val="004965D8"/>
    <w:rsid w:val="004A1F3A"/>
    <w:rsid w:val="004A39A7"/>
    <w:rsid w:val="004A56D8"/>
    <w:rsid w:val="004B541F"/>
    <w:rsid w:val="004B61D4"/>
    <w:rsid w:val="004C5886"/>
    <w:rsid w:val="004C5FB2"/>
    <w:rsid w:val="004D4191"/>
    <w:rsid w:val="004D473C"/>
    <w:rsid w:val="004D6C47"/>
    <w:rsid w:val="004D6F7B"/>
    <w:rsid w:val="004F0041"/>
    <w:rsid w:val="004F7713"/>
    <w:rsid w:val="004F7D99"/>
    <w:rsid w:val="00502E68"/>
    <w:rsid w:val="00504393"/>
    <w:rsid w:val="005104CB"/>
    <w:rsid w:val="00514873"/>
    <w:rsid w:val="00536A0F"/>
    <w:rsid w:val="00542314"/>
    <w:rsid w:val="0054241E"/>
    <w:rsid w:val="0054411A"/>
    <w:rsid w:val="00552BB0"/>
    <w:rsid w:val="005621DE"/>
    <w:rsid w:val="00563951"/>
    <w:rsid w:val="005734EE"/>
    <w:rsid w:val="00591796"/>
    <w:rsid w:val="00593FF9"/>
    <w:rsid w:val="005A0389"/>
    <w:rsid w:val="005A620C"/>
    <w:rsid w:val="005B6807"/>
    <w:rsid w:val="005C1E8C"/>
    <w:rsid w:val="005D4993"/>
    <w:rsid w:val="005E61DC"/>
    <w:rsid w:val="005F0813"/>
    <w:rsid w:val="005F2C45"/>
    <w:rsid w:val="005F4719"/>
    <w:rsid w:val="00612DED"/>
    <w:rsid w:val="0061483B"/>
    <w:rsid w:val="00623335"/>
    <w:rsid w:val="00623642"/>
    <w:rsid w:val="00624A93"/>
    <w:rsid w:val="006316E0"/>
    <w:rsid w:val="00634BB8"/>
    <w:rsid w:val="00637768"/>
    <w:rsid w:val="00643599"/>
    <w:rsid w:val="00654660"/>
    <w:rsid w:val="00655DB8"/>
    <w:rsid w:val="00672A2E"/>
    <w:rsid w:val="00672DB8"/>
    <w:rsid w:val="00674376"/>
    <w:rsid w:val="00684939"/>
    <w:rsid w:val="00696917"/>
    <w:rsid w:val="006A0EF7"/>
    <w:rsid w:val="006B39EB"/>
    <w:rsid w:val="006B4A85"/>
    <w:rsid w:val="006C540B"/>
    <w:rsid w:val="006C71EA"/>
    <w:rsid w:val="006D516D"/>
    <w:rsid w:val="006D56C6"/>
    <w:rsid w:val="006F4A14"/>
    <w:rsid w:val="006F7E7B"/>
    <w:rsid w:val="0071582F"/>
    <w:rsid w:val="007218EC"/>
    <w:rsid w:val="00724933"/>
    <w:rsid w:val="00726375"/>
    <w:rsid w:val="0072699E"/>
    <w:rsid w:val="0074528A"/>
    <w:rsid w:val="0075302A"/>
    <w:rsid w:val="007546E6"/>
    <w:rsid w:val="007642D3"/>
    <w:rsid w:val="007660E2"/>
    <w:rsid w:val="0077533E"/>
    <w:rsid w:val="007873D4"/>
    <w:rsid w:val="00792E2E"/>
    <w:rsid w:val="007A26A1"/>
    <w:rsid w:val="007A2C1E"/>
    <w:rsid w:val="007D3A8A"/>
    <w:rsid w:val="007E4DFE"/>
    <w:rsid w:val="007F4761"/>
    <w:rsid w:val="007F67CA"/>
    <w:rsid w:val="008057B5"/>
    <w:rsid w:val="00811342"/>
    <w:rsid w:val="00814BFD"/>
    <w:rsid w:val="008359D3"/>
    <w:rsid w:val="00836BE6"/>
    <w:rsid w:val="00843295"/>
    <w:rsid w:val="00864C61"/>
    <w:rsid w:val="008A2D8D"/>
    <w:rsid w:val="008B11AD"/>
    <w:rsid w:val="008B1F16"/>
    <w:rsid w:val="008B25EE"/>
    <w:rsid w:val="008B72E9"/>
    <w:rsid w:val="008C1139"/>
    <w:rsid w:val="008D241D"/>
    <w:rsid w:val="008D332F"/>
    <w:rsid w:val="008F138A"/>
    <w:rsid w:val="008F6FE1"/>
    <w:rsid w:val="0090173A"/>
    <w:rsid w:val="00906E66"/>
    <w:rsid w:val="009110D4"/>
    <w:rsid w:val="00911469"/>
    <w:rsid w:val="00926E6C"/>
    <w:rsid w:val="00935537"/>
    <w:rsid w:val="00961111"/>
    <w:rsid w:val="00965E3B"/>
    <w:rsid w:val="00966D5C"/>
    <w:rsid w:val="00970641"/>
    <w:rsid w:val="00981AC3"/>
    <w:rsid w:val="00991410"/>
    <w:rsid w:val="009A393F"/>
    <w:rsid w:val="009A3F66"/>
    <w:rsid w:val="009A4DED"/>
    <w:rsid w:val="009B099F"/>
    <w:rsid w:val="009B4791"/>
    <w:rsid w:val="009B7A4C"/>
    <w:rsid w:val="009C1864"/>
    <w:rsid w:val="009C2E96"/>
    <w:rsid w:val="009D378A"/>
    <w:rsid w:val="009E25FD"/>
    <w:rsid w:val="009E692A"/>
    <w:rsid w:val="009E6F26"/>
    <w:rsid w:val="009E7C51"/>
    <w:rsid w:val="009F1386"/>
    <w:rsid w:val="009F6363"/>
    <w:rsid w:val="00A02C2C"/>
    <w:rsid w:val="00A03BC3"/>
    <w:rsid w:val="00A03E1A"/>
    <w:rsid w:val="00A104F2"/>
    <w:rsid w:val="00A31657"/>
    <w:rsid w:val="00A351C5"/>
    <w:rsid w:val="00A43683"/>
    <w:rsid w:val="00A47A21"/>
    <w:rsid w:val="00A47D60"/>
    <w:rsid w:val="00A6141B"/>
    <w:rsid w:val="00A669CE"/>
    <w:rsid w:val="00A94F6B"/>
    <w:rsid w:val="00AA0C59"/>
    <w:rsid w:val="00AA1BB1"/>
    <w:rsid w:val="00AB0D4D"/>
    <w:rsid w:val="00AB7460"/>
    <w:rsid w:val="00AC5FAD"/>
    <w:rsid w:val="00AC7D17"/>
    <w:rsid w:val="00AF1EF5"/>
    <w:rsid w:val="00AF78E3"/>
    <w:rsid w:val="00B00332"/>
    <w:rsid w:val="00B012BD"/>
    <w:rsid w:val="00B07699"/>
    <w:rsid w:val="00B158EF"/>
    <w:rsid w:val="00B16DD8"/>
    <w:rsid w:val="00B319E9"/>
    <w:rsid w:val="00B33C7D"/>
    <w:rsid w:val="00B36F52"/>
    <w:rsid w:val="00B4778A"/>
    <w:rsid w:val="00B5679C"/>
    <w:rsid w:val="00B56C1A"/>
    <w:rsid w:val="00B638E5"/>
    <w:rsid w:val="00B67514"/>
    <w:rsid w:val="00B6758F"/>
    <w:rsid w:val="00B676E5"/>
    <w:rsid w:val="00B713FA"/>
    <w:rsid w:val="00B83F06"/>
    <w:rsid w:val="00B92569"/>
    <w:rsid w:val="00B93119"/>
    <w:rsid w:val="00BA2FE5"/>
    <w:rsid w:val="00BB13AA"/>
    <w:rsid w:val="00BC1A90"/>
    <w:rsid w:val="00BD002F"/>
    <w:rsid w:val="00BD7547"/>
    <w:rsid w:val="00BE3F8C"/>
    <w:rsid w:val="00BF3D2A"/>
    <w:rsid w:val="00BF3F91"/>
    <w:rsid w:val="00C038AD"/>
    <w:rsid w:val="00C04524"/>
    <w:rsid w:val="00C11723"/>
    <w:rsid w:val="00C12836"/>
    <w:rsid w:val="00C17975"/>
    <w:rsid w:val="00C22517"/>
    <w:rsid w:val="00C42E8D"/>
    <w:rsid w:val="00C50C8C"/>
    <w:rsid w:val="00C53471"/>
    <w:rsid w:val="00C534A3"/>
    <w:rsid w:val="00C56FCE"/>
    <w:rsid w:val="00C57B95"/>
    <w:rsid w:val="00C6294B"/>
    <w:rsid w:val="00C72C59"/>
    <w:rsid w:val="00C73C6E"/>
    <w:rsid w:val="00C810CC"/>
    <w:rsid w:val="00C82151"/>
    <w:rsid w:val="00C8317E"/>
    <w:rsid w:val="00C85E41"/>
    <w:rsid w:val="00C95292"/>
    <w:rsid w:val="00C9551C"/>
    <w:rsid w:val="00C97566"/>
    <w:rsid w:val="00CA1C5C"/>
    <w:rsid w:val="00CA6815"/>
    <w:rsid w:val="00CB11D9"/>
    <w:rsid w:val="00CB2BD3"/>
    <w:rsid w:val="00CB4266"/>
    <w:rsid w:val="00CC1D6B"/>
    <w:rsid w:val="00CD3A4E"/>
    <w:rsid w:val="00CD62A8"/>
    <w:rsid w:val="00CE23BA"/>
    <w:rsid w:val="00CF0B59"/>
    <w:rsid w:val="00CF29E9"/>
    <w:rsid w:val="00CF37A9"/>
    <w:rsid w:val="00D004F2"/>
    <w:rsid w:val="00D02E14"/>
    <w:rsid w:val="00D0446D"/>
    <w:rsid w:val="00D05F53"/>
    <w:rsid w:val="00D15745"/>
    <w:rsid w:val="00D2171F"/>
    <w:rsid w:val="00D24BE3"/>
    <w:rsid w:val="00D259D7"/>
    <w:rsid w:val="00D3185D"/>
    <w:rsid w:val="00D32619"/>
    <w:rsid w:val="00D330FD"/>
    <w:rsid w:val="00D34C94"/>
    <w:rsid w:val="00D3767D"/>
    <w:rsid w:val="00D41744"/>
    <w:rsid w:val="00D52AC7"/>
    <w:rsid w:val="00D545E8"/>
    <w:rsid w:val="00D611F6"/>
    <w:rsid w:val="00D6522E"/>
    <w:rsid w:val="00D65CF2"/>
    <w:rsid w:val="00D712F6"/>
    <w:rsid w:val="00D71AF2"/>
    <w:rsid w:val="00D87F23"/>
    <w:rsid w:val="00D924CD"/>
    <w:rsid w:val="00D97438"/>
    <w:rsid w:val="00DA6C69"/>
    <w:rsid w:val="00DC224B"/>
    <w:rsid w:val="00DC7CDA"/>
    <w:rsid w:val="00DC7E62"/>
    <w:rsid w:val="00DE3C17"/>
    <w:rsid w:val="00DE6BCD"/>
    <w:rsid w:val="00DF3129"/>
    <w:rsid w:val="00DF58ED"/>
    <w:rsid w:val="00E018CF"/>
    <w:rsid w:val="00E047AF"/>
    <w:rsid w:val="00E05FF2"/>
    <w:rsid w:val="00E33D9D"/>
    <w:rsid w:val="00E407F9"/>
    <w:rsid w:val="00E41A27"/>
    <w:rsid w:val="00E464D0"/>
    <w:rsid w:val="00E50331"/>
    <w:rsid w:val="00E6227F"/>
    <w:rsid w:val="00E67359"/>
    <w:rsid w:val="00E933F7"/>
    <w:rsid w:val="00EA16D0"/>
    <w:rsid w:val="00EA3F57"/>
    <w:rsid w:val="00EB0A53"/>
    <w:rsid w:val="00EB3B20"/>
    <w:rsid w:val="00EC1D78"/>
    <w:rsid w:val="00EC7462"/>
    <w:rsid w:val="00EC7AD6"/>
    <w:rsid w:val="00ED2FC9"/>
    <w:rsid w:val="00ED4256"/>
    <w:rsid w:val="00EE1323"/>
    <w:rsid w:val="00EE76ED"/>
    <w:rsid w:val="00EF036E"/>
    <w:rsid w:val="00EF3B22"/>
    <w:rsid w:val="00EF4A26"/>
    <w:rsid w:val="00EF6A8E"/>
    <w:rsid w:val="00F012B5"/>
    <w:rsid w:val="00F0177F"/>
    <w:rsid w:val="00F018AC"/>
    <w:rsid w:val="00F053C8"/>
    <w:rsid w:val="00F05462"/>
    <w:rsid w:val="00F05D71"/>
    <w:rsid w:val="00F13379"/>
    <w:rsid w:val="00F214CC"/>
    <w:rsid w:val="00F2211E"/>
    <w:rsid w:val="00F34F38"/>
    <w:rsid w:val="00F42098"/>
    <w:rsid w:val="00F459C6"/>
    <w:rsid w:val="00F54271"/>
    <w:rsid w:val="00F5478D"/>
    <w:rsid w:val="00F55A85"/>
    <w:rsid w:val="00F64FE5"/>
    <w:rsid w:val="00F71BA4"/>
    <w:rsid w:val="00F726DA"/>
    <w:rsid w:val="00F837EE"/>
    <w:rsid w:val="00F903AD"/>
    <w:rsid w:val="00F93A03"/>
    <w:rsid w:val="00FA26F1"/>
    <w:rsid w:val="00FB2E2D"/>
    <w:rsid w:val="00FB7A46"/>
    <w:rsid w:val="00FC39E3"/>
    <w:rsid w:val="00FC6A7C"/>
    <w:rsid w:val="00FD0B9A"/>
    <w:rsid w:val="00FD40F8"/>
    <w:rsid w:val="00FE0E88"/>
    <w:rsid w:val="00FE614F"/>
    <w:rsid w:val="00FE64BA"/>
    <w:rsid w:val="00FE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DFF142A"/>
  <w15:docId w15:val="{83B6FEE4-EB6E-4D4D-BFE3-EF8BCF65C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haloultDemiGras" w:eastAsiaTheme="minorHAnsi" w:hAnsi="ChaloultDemiGras" w:cs="Arial"/>
        <w:sz w:val="49"/>
        <w:szCs w:val="49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410"/>
  </w:style>
  <w:style w:type="paragraph" w:styleId="Titre1">
    <w:name w:val="heading 1"/>
    <w:basedOn w:val="Style1"/>
    <w:next w:val="Normal"/>
    <w:link w:val="Titre1Car"/>
    <w:uiPriority w:val="9"/>
    <w:qFormat/>
    <w:rsid w:val="00C42E8D"/>
    <w:pPr>
      <w:outlineLvl w:val="0"/>
    </w:pPr>
  </w:style>
  <w:style w:type="paragraph" w:styleId="Titre2">
    <w:name w:val="heading 2"/>
    <w:basedOn w:val="Style2"/>
    <w:next w:val="Normal"/>
    <w:link w:val="Titre2Car"/>
    <w:autoRedefine/>
    <w:uiPriority w:val="9"/>
    <w:unhideWhenUsed/>
    <w:qFormat/>
    <w:rsid w:val="00206036"/>
    <w:pPr>
      <w:tabs>
        <w:tab w:val="clear" w:pos="1260"/>
        <w:tab w:val="left" w:pos="1418"/>
      </w:tabs>
      <w:ind w:left="1418" w:hanging="851"/>
      <w:outlineLvl w:val="1"/>
    </w:pPr>
  </w:style>
  <w:style w:type="paragraph" w:styleId="Titre3">
    <w:name w:val="heading 3"/>
    <w:basedOn w:val="Style3"/>
    <w:next w:val="Normal"/>
    <w:link w:val="Titre3Car"/>
    <w:uiPriority w:val="9"/>
    <w:unhideWhenUsed/>
    <w:qFormat/>
    <w:rsid w:val="00C42E8D"/>
    <w:pPr>
      <w:outlineLvl w:val="2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73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7359"/>
  </w:style>
  <w:style w:type="paragraph" w:styleId="Pieddepage">
    <w:name w:val="footer"/>
    <w:basedOn w:val="Normal"/>
    <w:link w:val="PieddepageCar"/>
    <w:uiPriority w:val="99"/>
    <w:unhideWhenUsed/>
    <w:rsid w:val="00E6735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7359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726D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726DA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F726DA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F726DA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C42E8D"/>
    <w:rPr>
      <w:rFonts w:ascii="Arial" w:hAnsi="Arial"/>
      <w:b/>
      <w:sz w:val="30"/>
      <w:szCs w:val="30"/>
    </w:rPr>
  </w:style>
  <w:style w:type="character" w:customStyle="1" w:styleId="Titre2Car">
    <w:name w:val="Titre 2 Car"/>
    <w:basedOn w:val="Policepardfaut"/>
    <w:link w:val="Titre2"/>
    <w:uiPriority w:val="9"/>
    <w:rsid w:val="00206036"/>
    <w:rPr>
      <w:rFonts w:ascii="Arial" w:hAnsi="Arial"/>
      <w:sz w:val="30"/>
      <w:szCs w:val="30"/>
    </w:rPr>
  </w:style>
  <w:style w:type="paragraph" w:styleId="En-ttedetabledesmatires">
    <w:name w:val="TOC Heading"/>
    <w:basedOn w:val="Titre1"/>
    <w:next w:val="Normal"/>
    <w:link w:val="En-ttedetabledesmatiresCar"/>
    <w:uiPriority w:val="39"/>
    <w:unhideWhenUsed/>
    <w:qFormat/>
    <w:rsid w:val="000E1675"/>
    <w:pPr>
      <w:outlineLvl w:val="9"/>
    </w:pPr>
    <w:rPr>
      <w:lang w:eastAsia="fr-CA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DC7E62"/>
    <w:pPr>
      <w:tabs>
        <w:tab w:val="left" w:pos="490"/>
        <w:tab w:val="right" w:leader="dot" w:pos="9923"/>
      </w:tabs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672A2E"/>
    <w:pPr>
      <w:tabs>
        <w:tab w:val="left" w:pos="1134"/>
        <w:tab w:val="right" w:leader="dot" w:pos="10529"/>
      </w:tabs>
      <w:spacing w:before="240" w:after="0"/>
      <w:ind w:left="567"/>
      <w:jc w:val="both"/>
    </w:pPr>
    <w:rPr>
      <w:rFonts w:ascii="Arial" w:hAnsi="Arial"/>
      <w:bCs/>
      <w:noProof/>
      <w:sz w:val="20"/>
      <w:szCs w:val="20"/>
    </w:rPr>
  </w:style>
  <w:style w:type="paragraph" w:styleId="Paragraphedeliste">
    <w:name w:val="List Paragraph"/>
    <w:basedOn w:val="Normal"/>
    <w:link w:val="ParagraphedelisteCar"/>
    <w:uiPriority w:val="34"/>
    <w:qFormat/>
    <w:rsid w:val="000410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F6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6A8E"/>
    <w:rPr>
      <w:rFonts w:ascii="Segoe UI" w:hAnsi="Segoe UI" w:cs="Segoe UI"/>
      <w:sz w:val="18"/>
      <w:szCs w:val="18"/>
    </w:rPr>
  </w:style>
  <w:style w:type="paragraph" w:customStyle="1" w:styleId="Tabledesmatires">
    <w:name w:val="Table des matières"/>
    <w:basedOn w:val="En-ttedetabledesmatires"/>
    <w:link w:val="TabledesmatiresCar"/>
    <w:qFormat/>
    <w:rsid w:val="001A4C3E"/>
    <w:rPr>
      <w:sz w:val="20"/>
      <w:szCs w:val="20"/>
      <w:lang w:val="fr-FR" w:eastAsia="en-US"/>
    </w:rPr>
  </w:style>
  <w:style w:type="paragraph" w:styleId="Sansinterligne">
    <w:name w:val="No Spacing"/>
    <w:uiPriority w:val="1"/>
    <w:qFormat/>
    <w:rsid w:val="001A4C3E"/>
    <w:pPr>
      <w:spacing w:after="0" w:line="240" w:lineRule="auto"/>
    </w:pPr>
  </w:style>
  <w:style w:type="character" w:customStyle="1" w:styleId="En-ttedetabledesmatiresCar">
    <w:name w:val="En-tête de table des matières Car"/>
    <w:basedOn w:val="Titre1Car"/>
    <w:link w:val="En-ttedetabledesmatires"/>
    <w:uiPriority w:val="39"/>
    <w:rsid w:val="001A4C3E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fr-CA"/>
    </w:rPr>
  </w:style>
  <w:style w:type="character" w:customStyle="1" w:styleId="TabledesmatiresCar">
    <w:name w:val="Table des matières Car"/>
    <w:basedOn w:val="En-ttedetabledesmatiresCar"/>
    <w:link w:val="Tabledesmatires"/>
    <w:rsid w:val="001A4C3E"/>
    <w:rPr>
      <w:rFonts w:ascii="Arial" w:eastAsiaTheme="majorEastAsia" w:hAnsi="Arial" w:cstheme="majorBidi"/>
      <w:b/>
      <w:color w:val="2E74B5" w:themeColor="accent1" w:themeShade="BF"/>
      <w:sz w:val="20"/>
      <w:szCs w:val="20"/>
      <w:lang w:val="fr-FR" w:eastAsia="fr-CA"/>
    </w:rPr>
  </w:style>
  <w:style w:type="table" w:styleId="Grilledutableau">
    <w:name w:val="Table Grid"/>
    <w:basedOn w:val="TableauNormal"/>
    <w:uiPriority w:val="59"/>
    <w:rsid w:val="0029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uiPriority w:val="9"/>
    <w:rsid w:val="00C42E8D"/>
    <w:rPr>
      <w:rFonts w:ascii="Arial" w:hAnsi="Arial"/>
      <w:sz w:val="24"/>
      <w:szCs w:val="24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C42E8D"/>
    <w:pPr>
      <w:tabs>
        <w:tab w:val="left" w:pos="1890"/>
        <w:tab w:val="right" w:leader="dot" w:pos="10529"/>
      </w:tabs>
      <w:spacing w:after="0"/>
      <w:ind w:left="1890" w:hanging="900"/>
    </w:pPr>
    <w:rPr>
      <w:rFonts w:asciiTheme="minorHAnsi" w:hAnsiTheme="minorHAnsi"/>
      <w:sz w:val="20"/>
      <w:szCs w:val="20"/>
    </w:rPr>
  </w:style>
  <w:style w:type="paragraph" w:customStyle="1" w:styleId="Style1">
    <w:name w:val="Style1"/>
    <w:basedOn w:val="Paragraphedeliste"/>
    <w:link w:val="Style1Car"/>
    <w:qFormat/>
    <w:rsid w:val="00003953"/>
    <w:pPr>
      <w:numPr>
        <w:numId w:val="4"/>
      </w:numPr>
      <w:spacing w:before="320" w:after="320"/>
      <w:ind w:left="547" w:hanging="547"/>
      <w:contextualSpacing w:val="0"/>
    </w:pPr>
    <w:rPr>
      <w:rFonts w:ascii="Arial" w:hAnsi="Arial"/>
      <w:b/>
      <w:sz w:val="30"/>
      <w:szCs w:val="30"/>
    </w:rPr>
  </w:style>
  <w:style w:type="paragraph" w:customStyle="1" w:styleId="Style2">
    <w:name w:val="Style2"/>
    <w:basedOn w:val="Style1"/>
    <w:link w:val="Style2Car"/>
    <w:qFormat/>
    <w:rsid w:val="00D545E8"/>
    <w:pPr>
      <w:numPr>
        <w:ilvl w:val="1"/>
      </w:numPr>
      <w:tabs>
        <w:tab w:val="left" w:pos="1260"/>
      </w:tabs>
    </w:pPr>
    <w:rPr>
      <w:b w:val="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FA26F1"/>
  </w:style>
  <w:style w:type="character" w:customStyle="1" w:styleId="Style1Car">
    <w:name w:val="Style1 Car"/>
    <w:basedOn w:val="ParagraphedelisteCar"/>
    <w:link w:val="Style1"/>
    <w:rsid w:val="00003953"/>
    <w:rPr>
      <w:rFonts w:ascii="Arial" w:hAnsi="Arial"/>
      <w:b/>
      <w:sz w:val="30"/>
      <w:szCs w:val="30"/>
    </w:rPr>
  </w:style>
  <w:style w:type="paragraph" w:customStyle="1" w:styleId="Texterg">
    <w:name w:val="Texte rég"/>
    <w:basedOn w:val="Paragraphedeliste"/>
    <w:link w:val="TextergCar"/>
    <w:qFormat/>
    <w:rsid w:val="00FA26F1"/>
    <w:pPr>
      <w:spacing w:after="120" w:line="240" w:lineRule="auto"/>
      <w:contextualSpacing w:val="0"/>
      <w:jc w:val="both"/>
    </w:pPr>
    <w:rPr>
      <w:rFonts w:ascii="Arial Narrow" w:hAnsi="Arial Narrow"/>
      <w:sz w:val="20"/>
      <w:szCs w:val="20"/>
    </w:rPr>
  </w:style>
  <w:style w:type="character" w:customStyle="1" w:styleId="Style2Car">
    <w:name w:val="Style2 Car"/>
    <w:basedOn w:val="Style1Car"/>
    <w:link w:val="Style2"/>
    <w:rsid w:val="00D545E8"/>
    <w:rPr>
      <w:rFonts w:ascii="Arial" w:hAnsi="Arial"/>
      <w:b/>
      <w:sz w:val="30"/>
      <w:szCs w:val="30"/>
    </w:rPr>
  </w:style>
  <w:style w:type="character" w:customStyle="1" w:styleId="TextergCar">
    <w:name w:val="Texte rég Car"/>
    <w:basedOn w:val="ParagraphedelisteCar"/>
    <w:link w:val="Texterg"/>
    <w:rsid w:val="00FA26F1"/>
    <w:rPr>
      <w:rFonts w:ascii="Arial Narrow" w:hAnsi="Arial Narrow"/>
      <w:sz w:val="20"/>
      <w:szCs w:val="20"/>
    </w:rPr>
  </w:style>
  <w:style w:type="paragraph" w:customStyle="1" w:styleId="Textegn">
    <w:name w:val="Texte gén"/>
    <w:basedOn w:val="Style1"/>
    <w:link w:val="TextegnCar"/>
    <w:qFormat/>
    <w:rsid w:val="00C53471"/>
    <w:pPr>
      <w:numPr>
        <w:numId w:val="0"/>
      </w:numPr>
      <w:spacing w:before="240" w:after="240"/>
      <w:jc w:val="both"/>
    </w:pPr>
    <w:rPr>
      <w:b w:val="0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003953"/>
    <w:pPr>
      <w:spacing w:after="0"/>
      <w:ind w:left="980"/>
    </w:pPr>
    <w:rPr>
      <w:rFonts w:asciiTheme="minorHAnsi" w:hAnsiTheme="minorHAnsi"/>
      <w:sz w:val="20"/>
      <w:szCs w:val="20"/>
    </w:rPr>
  </w:style>
  <w:style w:type="character" w:customStyle="1" w:styleId="TextegnCar">
    <w:name w:val="Texte gén Car"/>
    <w:basedOn w:val="Style1Car"/>
    <w:link w:val="Textegn"/>
    <w:rsid w:val="00C53471"/>
    <w:rPr>
      <w:rFonts w:ascii="Arial" w:hAnsi="Arial"/>
      <w:b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003953"/>
    <w:pPr>
      <w:spacing w:after="0"/>
      <w:ind w:left="1470"/>
    </w:pPr>
    <w:rPr>
      <w:rFonts w:asciiTheme="minorHAnsi" w:hAnsi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003953"/>
    <w:pPr>
      <w:spacing w:after="0"/>
      <w:ind w:left="1960"/>
    </w:pPr>
    <w:rPr>
      <w:rFonts w:asciiTheme="minorHAnsi" w:hAnsi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003953"/>
    <w:pPr>
      <w:spacing w:after="0"/>
      <w:ind w:left="2450"/>
    </w:pPr>
    <w:rPr>
      <w:rFonts w:asciiTheme="minorHAnsi" w:hAnsi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003953"/>
    <w:pPr>
      <w:spacing w:after="0"/>
      <w:ind w:left="2940"/>
    </w:pPr>
    <w:rPr>
      <w:rFonts w:asciiTheme="minorHAnsi" w:hAnsi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003953"/>
    <w:pPr>
      <w:spacing w:after="0"/>
      <w:ind w:left="3430"/>
    </w:pPr>
    <w:rPr>
      <w:rFonts w:asciiTheme="minorHAnsi" w:hAnsiTheme="minorHAnsi"/>
      <w:sz w:val="20"/>
      <w:szCs w:val="20"/>
    </w:rPr>
  </w:style>
  <w:style w:type="paragraph" w:customStyle="1" w:styleId="Puces">
    <w:name w:val="Puces"/>
    <w:basedOn w:val="Texterg"/>
    <w:link w:val="PucesCar"/>
    <w:qFormat/>
    <w:rsid w:val="00003953"/>
    <w:pPr>
      <w:numPr>
        <w:numId w:val="9"/>
      </w:numPr>
      <w:spacing w:after="80" w:line="220" w:lineRule="exact"/>
    </w:pPr>
  </w:style>
  <w:style w:type="character" w:customStyle="1" w:styleId="PucesCar">
    <w:name w:val="Puces Car"/>
    <w:basedOn w:val="TextergCar"/>
    <w:link w:val="Puces"/>
    <w:rsid w:val="00003953"/>
    <w:rPr>
      <w:rFonts w:ascii="Arial Narrow" w:hAnsi="Arial Narrow"/>
      <w:sz w:val="20"/>
      <w:szCs w:val="20"/>
    </w:rPr>
  </w:style>
  <w:style w:type="paragraph" w:customStyle="1" w:styleId="Puce2eniveau">
    <w:name w:val="Puce 2e niveau"/>
    <w:basedOn w:val="Puces"/>
    <w:link w:val="Puce2eniveauCar"/>
    <w:qFormat/>
    <w:rsid w:val="00003953"/>
    <w:pPr>
      <w:numPr>
        <w:numId w:val="0"/>
      </w:numPr>
      <w:ind w:left="1440" w:hanging="360"/>
    </w:pPr>
  </w:style>
  <w:style w:type="character" w:customStyle="1" w:styleId="Puce2eniveauCar">
    <w:name w:val="Puce 2e niveau Car"/>
    <w:basedOn w:val="PucesCar"/>
    <w:link w:val="Puce2eniveau"/>
    <w:rsid w:val="00003953"/>
    <w:rPr>
      <w:rFonts w:ascii="Arial Narrow" w:hAnsi="Arial Narrow"/>
      <w:sz w:val="20"/>
      <w:szCs w:val="20"/>
    </w:rPr>
  </w:style>
  <w:style w:type="paragraph" w:customStyle="1" w:styleId="Style3">
    <w:name w:val="Style3"/>
    <w:basedOn w:val="Style2"/>
    <w:link w:val="Style3Car"/>
    <w:qFormat/>
    <w:rsid w:val="00FD40F8"/>
    <w:pPr>
      <w:numPr>
        <w:ilvl w:val="2"/>
      </w:numPr>
      <w:tabs>
        <w:tab w:val="clear" w:pos="1260"/>
        <w:tab w:val="left" w:pos="2250"/>
      </w:tabs>
      <w:ind w:left="2160" w:hanging="864"/>
    </w:pPr>
    <w:rPr>
      <w:sz w:val="24"/>
      <w:szCs w:val="24"/>
    </w:rPr>
  </w:style>
  <w:style w:type="character" w:customStyle="1" w:styleId="Style3Car">
    <w:name w:val="Style3 Car"/>
    <w:basedOn w:val="Style2Car"/>
    <w:link w:val="Style3"/>
    <w:rsid w:val="00FD40F8"/>
    <w:rPr>
      <w:rFonts w:ascii="Arial" w:hAnsi="Arial"/>
      <w:b/>
      <w:sz w:val="24"/>
      <w:szCs w:val="24"/>
    </w:rPr>
  </w:style>
  <w:style w:type="paragraph" w:customStyle="1" w:styleId="Default">
    <w:name w:val="Default"/>
    <w:rsid w:val="00EF3B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Paragraphedeliste1">
    <w:name w:val="Paragraphe de liste1"/>
    <w:basedOn w:val="Normal"/>
    <w:rsid w:val="00EF3B2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Marquedecommentaire">
    <w:name w:val="annotation reference"/>
    <w:uiPriority w:val="99"/>
    <w:semiHidden/>
    <w:rsid w:val="007546E6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7546E6"/>
    <w:pPr>
      <w:spacing w:after="20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546E6"/>
    <w:rPr>
      <w:rFonts w:ascii="Calibri" w:eastAsia="Times New Roman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0641"/>
    <w:pPr>
      <w:spacing w:after="160"/>
    </w:pPr>
    <w:rPr>
      <w:rFonts w:ascii="ChaloultDemiGras" w:eastAsiaTheme="minorHAnsi" w:hAnsi="ChaloultDemiGras" w:cs="Arial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0641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1CEB9-D981-4042-9EC3-4209F3481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SRSOR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Pelletier Véronique</dc:creator>
  <cp:lastModifiedBy>Sylvie Morin</cp:lastModifiedBy>
  <cp:revision>4</cp:revision>
  <cp:lastPrinted>2018-11-15T21:34:00Z</cp:lastPrinted>
  <dcterms:created xsi:type="dcterms:W3CDTF">2018-11-16T14:32:00Z</dcterms:created>
  <dcterms:modified xsi:type="dcterms:W3CDTF">2018-11-16T16:50:00Z</dcterms:modified>
</cp:coreProperties>
</file>